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A1" w:rsidRPr="00361AF6" w:rsidRDefault="000102A1" w:rsidP="000102A1">
      <w:pPr>
        <w:widowControl/>
        <w:shd w:val="clear" w:color="auto" w:fill="FFFFFF"/>
        <w:spacing w:line="360" w:lineRule="auto"/>
        <w:jc w:val="center"/>
        <w:rPr>
          <w:rFonts w:ascii="微软雅黑" w:eastAsia="微软雅黑" w:hAnsi="微软雅黑" w:cs="宋体"/>
          <w:color w:val="000000" w:themeColor="text1"/>
          <w:kern w:val="0"/>
          <w:sz w:val="45"/>
          <w:szCs w:val="45"/>
        </w:rPr>
      </w:pPr>
      <w:r>
        <w:rPr>
          <w:rFonts w:ascii="微软雅黑" w:eastAsia="微软雅黑" w:hAnsi="微软雅黑" w:cs="宋体" w:hint="eastAsia"/>
          <w:color w:val="000000" w:themeColor="text1"/>
          <w:kern w:val="0"/>
          <w:sz w:val="45"/>
          <w:szCs w:val="45"/>
        </w:rPr>
        <w:t>东坑镇倍增计划</w:t>
      </w:r>
      <w:r w:rsidRPr="00361AF6">
        <w:rPr>
          <w:rFonts w:ascii="微软雅黑" w:eastAsia="微软雅黑" w:hAnsi="微软雅黑" w:cs="宋体" w:hint="eastAsia"/>
          <w:color w:val="000000" w:themeColor="text1"/>
          <w:kern w:val="0"/>
          <w:sz w:val="45"/>
          <w:szCs w:val="45"/>
        </w:rPr>
        <w:t>专项资金管理暂行办法</w:t>
      </w:r>
    </w:p>
    <w:p w:rsidR="000102A1" w:rsidRDefault="000102A1" w:rsidP="000102A1">
      <w:pPr>
        <w:widowControl/>
        <w:shd w:val="clear" w:color="auto" w:fill="FFFFFF"/>
        <w:spacing w:line="360" w:lineRule="auto"/>
        <w:ind w:firstLine="640"/>
        <w:jc w:val="center"/>
        <w:rPr>
          <w:rFonts w:ascii="黑体" w:eastAsia="黑体" w:hAnsi="宋体" w:cs="宋体"/>
          <w:color w:val="000000" w:themeColor="text1"/>
          <w:kern w:val="0"/>
          <w:sz w:val="32"/>
          <w:szCs w:val="32"/>
          <w:bdr w:val="none" w:sz="0" w:space="0" w:color="auto" w:frame="1"/>
        </w:rPr>
      </w:pPr>
      <w:r>
        <w:rPr>
          <w:rFonts w:eastAsia="楷体_GB2312"/>
          <w:kern w:val="0"/>
          <w:sz w:val="32"/>
          <w:szCs w:val="32"/>
        </w:rPr>
        <w:t>（征求意见稿）</w:t>
      </w:r>
    </w:p>
    <w:p w:rsidR="000102A1" w:rsidRPr="00361AF6" w:rsidRDefault="000102A1" w:rsidP="000102A1">
      <w:pPr>
        <w:widowControl/>
        <w:shd w:val="clear" w:color="auto" w:fill="FFFFFF"/>
        <w:spacing w:line="360" w:lineRule="auto"/>
        <w:ind w:firstLine="640"/>
        <w:jc w:val="center"/>
        <w:rPr>
          <w:rFonts w:ascii="宋体" w:eastAsia="宋体" w:hAnsi="宋体" w:cs="宋体"/>
          <w:color w:val="000000" w:themeColor="text1"/>
          <w:kern w:val="0"/>
          <w:szCs w:val="21"/>
        </w:rPr>
      </w:pPr>
      <w:r w:rsidRPr="00361AF6">
        <w:rPr>
          <w:rFonts w:ascii="黑体" w:eastAsia="黑体" w:hAnsi="宋体" w:cs="宋体" w:hint="eastAsia"/>
          <w:color w:val="000000" w:themeColor="text1"/>
          <w:kern w:val="0"/>
          <w:sz w:val="32"/>
          <w:szCs w:val="32"/>
          <w:bdr w:val="none" w:sz="0" w:space="0" w:color="auto" w:frame="1"/>
        </w:rPr>
        <w:t>第一章</w:t>
      </w:r>
      <w:r w:rsidRPr="00361AF6">
        <w:rPr>
          <w:rFonts w:ascii="微软雅黑" w:eastAsia="微软雅黑" w:hAnsi="微软雅黑" w:cs="宋体" w:hint="eastAsia"/>
          <w:color w:val="000000" w:themeColor="text1"/>
          <w:kern w:val="0"/>
          <w:sz w:val="32"/>
          <w:szCs w:val="32"/>
          <w:bdr w:val="none" w:sz="0" w:space="0" w:color="auto" w:frame="1"/>
        </w:rPr>
        <w:t> </w:t>
      </w:r>
      <w:r w:rsidRPr="00361AF6">
        <w:rPr>
          <w:rFonts w:ascii="黑体" w:eastAsia="黑体" w:hAnsi="宋体" w:cs="宋体" w:hint="eastAsia"/>
          <w:color w:val="000000" w:themeColor="text1"/>
          <w:kern w:val="0"/>
          <w:sz w:val="32"/>
          <w:szCs w:val="32"/>
          <w:bdr w:val="none" w:sz="0" w:space="0" w:color="auto" w:frame="1"/>
        </w:rPr>
        <w:t>总则</w:t>
      </w:r>
    </w:p>
    <w:p w:rsidR="000102A1" w:rsidRPr="00361AF6" w:rsidRDefault="000102A1" w:rsidP="000102A1">
      <w:pPr>
        <w:widowControl/>
        <w:shd w:val="clear" w:color="auto" w:fill="FFFFFF"/>
        <w:spacing w:line="360" w:lineRule="auto"/>
        <w:ind w:firstLine="640"/>
        <w:rPr>
          <w:rFonts w:ascii="宋体" w:eastAsia="宋体" w:hAnsi="宋体" w:cs="宋体"/>
          <w:color w:val="000000" w:themeColor="text1"/>
          <w:kern w:val="0"/>
          <w:szCs w:val="21"/>
        </w:rPr>
      </w:pPr>
      <w:r w:rsidRPr="00361AF6">
        <w:rPr>
          <w:rFonts w:ascii="黑体" w:eastAsia="黑体" w:hAnsi="宋体" w:cs="宋体" w:hint="eastAsia"/>
          <w:color w:val="000000" w:themeColor="text1"/>
          <w:kern w:val="0"/>
          <w:sz w:val="32"/>
          <w:szCs w:val="32"/>
          <w:bdr w:val="none" w:sz="0" w:space="0" w:color="auto" w:frame="1"/>
        </w:rPr>
        <w:t>第一条</w:t>
      </w:r>
      <w:r w:rsidRPr="00361AF6">
        <w:rPr>
          <w:rFonts w:ascii="微软雅黑" w:eastAsia="微软雅黑" w:hAnsi="微软雅黑" w:cs="宋体" w:hint="eastAsia"/>
          <w:color w:val="000000" w:themeColor="text1"/>
          <w:kern w:val="0"/>
          <w:sz w:val="32"/>
          <w:szCs w:val="32"/>
          <w:bdr w:val="none" w:sz="0" w:space="0" w:color="auto" w:frame="1"/>
        </w:rPr>
        <w:t> </w:t>
      </w:r>
      <w:r w:rsidRPr="00361AF6">
        <w:rPr>
          <w:rFonts w:ascii="仿宋_GB2312" w:eastAsia="仿宋_GB2312" w:hAnsi="宋体" w:cs="宋体" w:hint="eastAsia"/>
          <w:color w:val="000000" w:themeColor="text1"/>
          <w:kern w:val="0"/>
          <w:sz w:val="32"/>
          <w:szCs w:val="32"/>
          <w:bdr w:val="none" w:sz="0" w:space="0" w:color="auto" w:frame="1"/>
        </w:rPr>
        <w:t>目的和依据</w:t>
      </w:r>
    </w:p>
    <w:p w:rsidR="000102A1" w:rsidRPr="00361AF6" w:rsidRDefault="000102A1" w:rsidP="000102A1">
      <w:pPr>
        <w:widowControl/>
        <w:shd w:val="clear" w:color="auto" w:fill="FFFFFF"/>
        <w:spacing w:line="360" w:lineRule="auto"/>
        <w:ind w:firstLine="640"/>
        <w:rPr>
          <w:rFonts w:ascii="宋体" w:eastAsia="宋体" w:hAnsi="宋体" w:cs="宋体"/>
          <w:color w:val="000000" w:themeColor="text1"/>
          <w:kern w:val="0"/>
          <w:szCs w:val="21"/>
        </w:rPr>
      </w:pPr>
      <w:r w:rsidRPr="00361AF6">
        <w:rPr>
          <w:rFonts w:ascii="仿宋_GB2312" w:eastAsia="仿宋_GB2312" w:hAnsi="宋体" w:cs="宋体" w:hint="eastAsia"/>
          <w:color w:val="000000" w:themeColor="text1"/>
          <w:kern w:val="0"/>
          <w:sz w:val="32"/>
          <w:szCs w:val="32"/>
          <w:bdr w:val="none" w:sz="0" w:space="0" w:color="auto" w:frame="1"/>
        </w:rPr>
        <w:t>为了贯彻落实</w:t>
      </w:r>
      <w:r>
        <w:rPr>
          <w:rFonts w:ascii="仿宋_GB2312" w:eastAsia="仿宋_GB2312" w:hAnsi="宋体" w:cs="宋体" w:hint="eastAsia"/>
          <w:color w:val="000000" w:themeColor="text1"/>
          <w:kern w:val="0"/>
          <w:sz w:val="32"/>
          <w:szCs w:val="32"/>
          <w:bdr w:val="none" w:sz="0" w:space="0" w:color="auto" w:frame="1"/>
        </w:rPr>
        <w:t>《东莞市人民政府</w:t>
      </w:r>
      <w:r w:rsidRPr="001C5454">
        <w:rPr>
          <w:rFonts w:ascii="仿宋_GB2312" w:eastAsia="仿宋_GB2312" w:hAnsi="宋体" w:cs="宋体" w:hint="eastAsia"/>
          <w:color w:val="000000" w:themeColor="text1"/>
          <w:kern w:val="0"/>
          <w:sz w:val="32"/>
          <w:szCs w:val="32"/>
          <w:bdr w:val="none" w:sz="0" w:space="0" w:color="auto" w:frame="1"/>
        </w:rPr>
        <w:t>关于实施重点企业规模与效益“倍增计划”全面提升产业集约发展水平的意见</w:t>
      </w:r>
      <w:r>
        <w:rPr>
          <w:rFonts w:ascii="仿宋_GB2312" w:eastAsia="仿宋_GB2312" w:hAnsi="宋体" w:cs="宋体" w:hint="eastAsia"/>
          <w:color w:val="000000" w:themeColor="text1"/>
          <w:kern w:val="0"/>
          <w:sz w:val="32"/>
          <w:szCs w:val="32"/>
          <w:bdr w:val="none" w:sz="0" w:space="0" w:color="auto" w:frame="1"/>
        </w:rPr>
        <w:t>》和</w:t>
      </w:r>
      <w:r w:rsidRPr="00C329AA">
        <w:rPr>
          <w:rFonts w:ascii="仿宋_GB2312" w:eastAsia="仿宋_GB2312" w:hAnsi="宋体" w:cs="宋体" w:hint="eastAsia"/>
          <w:color w:val="000000" w:themeColor="text1"/>
          <w:kern w:val="0"/>
          <w:sz w:val="32"/>
          <w:szCs w:val="32"/>
          <w:bdr w:val="none" w:sz="0" w:space="0" w:color="auto" w:frame="1"/>
        </w:rPr>
        <w:t>《深入推进企业高质量倍增发展助力构建现代化经济体系工作方案》</w:t>
      </w:r>
      <w:r>
        <w:rPr>
          <w:rFonts w:ascii="仿宋_GB2312" w:eastAsia="仿宋_GB2312" w:hAnsi="宋体" w:cs="宋体" w:hint="eastAsia"/>
          <w:color w:val="000000" w:themeColor="text1"/>
          <w:kern w:val="0"/>
          <w:sz w:val="32"/>
          <w:szCs w:val="32"/>
          <w:bdr w:val="none" w:sz="0" w:space="0" w:color="auto" w:frame="1"/>
        </w:rPr>
        <w:t>精神，根据《东坑镇重点企业规模与效益倍增计划行动方案》要求，推动东</w:t>
      </w:r>
      <w:proofErr w:type="gramStart"/>
      <w:r>
        <w:rPr>
          <w:rFonts w:ascii="仿宋_GB2312" w:eastAsia="仿宋_GB2312" w:hAnsi="宋体" w:cs="宋体" w:hint="eastAsia"/>
          <w:color w:val="000000" w:themeColor="text1"/>
          <w:kern w:val="0"/>
          <w:sz w:val="32"/>
          <w:szCs w:val="32"/>
          <w:bdr w:val="none" w:sz="0" w:space="0" w:color="auto" w:frame="1"/>
        </w:rPr>
        <w:t>坑创新</w:t>
      </w:r>
      <w:proofErr w:type="gramEnd"/>
      <w:r>
        <w:rPr>
          <w:rFonts w:ascii="仿宋_GB2312" w:eastAsia="仿宋_GB2312" w:hAnsi="宋体" w:cs="宋体" w:hint="eastAsia"/>
          <w:color w:val="000000" w:themeColor="text1"/>
          <w:kern w:val="0"/>
          <w:sz w:val="32"/>
          <w:szCs w:val="32"/>
          <w:bdr w:val="none" w:sz="0" w:space="0" w:color="auto" w:frame="1"/>
        </w:rPr>
        <w:t>驱动和高质量发展</w:t>
      </w:r>
      <w:r w:rsidRPr="00361AF6">
        <w:rPr>
          <w:rFonts w:ascii="仿宋_GB2312" w:eastAsia="仿宋_GB2312" w:hAnsi="宋体" w:cs="宋体" w:hint="eastAsia"/>
          <w:color w:val="000000" w:themeColor="text1"/>
          <w:kern w:val="0"/>
          <w:sz w:val="32"/>
          <w:szCs w:val="32"/>
          <w:bdr w:val="none" w:sz="0" w:space="0" w:color="auto" w:frame="1"/>
        </w:rPr>
        <w:t>，提高</w:t>
      </w:r>
      <w:r>
        <w:rPr>
          <w:rFonts w:ascii="仿宋_GB2312" w:eastAsia="仿宋_GB2312" w:hAnsi="宋体" w:cs="宋体" w:hint="eastAsia"/>
          <w:color w:val="000000" w:themeColor="text1"/>
          <w:kern w:val="0"/>
          <w:sz w:val="32"/>
          <w:szCs w:val="32"/>
          <w:bdr w:val="none" w:sz="0" w:space="0" w:color="auto" w:frame="1"/>
        </w:rPr>
        <w:t>企业加大发展要素投入</w:t>
      </w:r>
      <w:r w:rsidRPr="00361AF6">
        <w:rPr>
          <w:rFonts w:ascii="仿宋_GB2312" w:eastAsia="仿宋_GB2312" w:hAnsi="宋体" w:cs="宋体" w:hint="eastAsia"/>
          <w:color w:val="000000" w:themeColor="text1"/>
          <w:kern w:val="0"/>
          <w:sz w:val="32"/>
          <w:szCs w:val="32"/>
          <w:bdr w:val="none" w:sz="0" w:space="0" w:color="auto" w:frame="1"/>
        </w:rPr>
        <w:t>的积极主动性，最大限度发挥财政资金对</w:t>
      </w:r>
      <w:r>
        <w:rPr>
          <w:rFonts w:ascii="仿宋_GB2312" w:eastAsia="仿宋_GB2312" w:hAnsi="宋体" w:cs="宋体" w:hint="eastAsia"/>
          <w:color w:val="000000" w:themeColor="text1"/>
          <w:kern w:val="0"/>
          <w:sz w:val="32"/>
          <w:szCs w:val="32"/>
          <w:bdr w:val="none" w:sz="0" w:space="0" w:color="auto" w:frame="1"/>
        </w:rPr>
        <w:t>企业规模与效益倍增</w:t>
      </w:r>
      <w:r w:rsidRPr="00361AF6">
        <w:rPr>
          <w:rFonts w:ascii="仿宋_GB2312" w:eastAsia="仿宋_GB2312" w:hAnsi="宋体" w:cs="宋体" w:hint="eastAsia"/>
          <w:color w:val="000000" w:themeColor="text1"/>
          <w:kern w:val="0"/>
          <w:sz w:val="32"/>
          <w:szCs w:val="32"/>
          <w:bdr w:val="none" w:sz="0" w:space="0" w:color="auto" w:frame="1"/>
        </w:rPr>
        <w:t>的促进作用，规范</w:t>
      </w:r>
      <w:r>
        <w:rPr>
          <w:rFonts w:ascii="仿宋_GB2312" w:eastAsia="仿宋_GB2312" w:hAnsi="宋体" w:cs="宋体" w:hint="eastAsia"/>
          <w:color w:val="000000" w:themeColor="text1"/>
          <w:kern w:val="0"/>
          <w:sz w:val="32"/>
          <w:szCs w:val="32"/>
          <w:bdr w:val="none" w:sz="0" w:space="0" w:color="auto" w:frame="1"/>
        </w:rPr>
        <w:t>倍增计划</w:t>
      </w:r>
      <w:r w:rsidRPr="00361AF6">
        <w:rPr>
          <w:rFonts w:ascii="仿宋_GB2312" w:eastAsia="仿宋_GB2312" w:hAnsi="宋体" w:cs="宋体" w:hint="eastAsia"/>
          <w:color w:val="000000" w:themeColor="text1"/>
          <w:kern w:val="0"/>
          <w:sz w:val="32"/>
          <w:szCs w:val="32"/>
          <w:bdr w:val="none" w:sz="0" w:space="0" w:color="auto" w:frame="1"/>
        </w:rPr>
        <w:t>专项资金的管理，提高</w:t>
      </w:r>
      <w:r>
        <w:rPr>
          <w:rFonts w:ascii="仿宋_GB2312" w:eastAsia="仿宋_GB2312" w:hAnsi="宋体" w:cs="宋体" w:hint="eastAsia"/>
          <w:color w:val="000000" w:themeColor="text1"/>
          <w:kern w:val="0"/>
          <w:sz w:val="32"/>
          <w:szCs w:val="32"/>
          <w:bdr w:val="none" w:sz="0" w:space="0" w:color="auto" w:frame="1"/>
        </w:rPr>
        <w:t>镇</w:t>
      </w:r>
      <w:r w:rsidRPr="00361AF6">
        <w:rPr>
          <w:rFonts w:ascii="仿宋_GB2312" w:eastAsia="仿宋_GB2312" w:hAnsi="宋体" w:cs="宋体" w:hint="eastAsia"/>
          <w:color w:val="000000" w:themeColor="text1"/>
          <w:kern w:val="0"/>
          <w:sz w:val="32"/>
          <w:szCs w:val="32"/>
          <w:bdr w:val="none" w:sz="0" w:space="0" w:color="auto" w:frame="1"/>
        </w:rPr>
        <w:t>财政资金使用绩效，制定本办法。</w:t>
      </w:r>
    </w:p>
    <w:p w:rsidR="000102A1" w:rsidRPr="00361AF6" w:rsidRDefault="000102A1" w:rsidP="000102A1">
      <w:pPr>
        <w:widowControl/>
        <w:shd w:val="clear" w:color="auto" w:fill="FFFFFF"/>
        <w:spacing w:line="360" w:lineRule="auto"/>
        <w:ind w:firstLine="640"/>
        <w:rPr>
          <w:rFonts w:ascii="宋体" w:eastAsia="宋体" w:hAnsi="宋体" w:cs="宋体"/>
          <w:color w:val="000000" w:themeColor="text1"/>
          <w:kern w:val="0"/>
          <w:szCs w:val="21"/>
        </w:rPr>
      </w:pPr>
      <w:r w:rsidRPr="00361AF6">
        <w:rPr>
          <w:rFonts w:ascii="黑体" w:eastAsia="黑体" w:hAnsi="宋体" w:cs="宋体" w:hint="eastAsia"/>
          <w:color w:val="000000" w:themeColor="text1"/>
          <w:kern w:val="0"/>
          <w:sz w:val="32"/>
          <w:szCs w:val="32"/>
          <w:bdr w:val="none" w:sz="0" w:space="0" w:color="auto" w:frame="1"/>
        </w:rPr>
        <w:t>第二条</w:t>
      </w:r>
      <w:r w:rsidRPr="00361AF6">
        <w:rPr>
          <w:rFonts w:ascii="微软雅黑" w:eastAsia="微软雅黑" w:hAnsi="微软雅黑" w:cs="宋体" w:hint="eastAsia"/>
          <w:color w:val="000000" w:themeColor="text1"/>
          <w:kern w:val="0"/>
          <w:sz w:val="32"/>
          <w:szCs w:val="32"/>
          <w:bdr w:val="none" w:sz="0" w:space="0" w:color="auto" w:frame="1"/>
        </w:rPr>
        <w:t> </w:t>
      </w:r>
      <w:r w:rsidRPr="00361AF6">
        <w:rPr>
          <w:rFonts w:ascii="仿宋_GB2312" w:eastAsia="仿宋_GB2312" w:hAnsi="宋体" w:cs="宋体" w:hint="eastAsia"/>
          <w:color w:val="000000" w:themeColor="text1"/>
          <w:kern w:val="0"/>
          <w:sz w:val="32"/>
          <w:szCs w:val="32"/>
          <w:bdr w:val="none" w:sz="0" w:space="0" w:color="auto" w:frame="1"/>
        </w:rPr>
        <w:t>关键术语定义</w:t>
      </w:r>
    </w:p>
    <w:p w:rsidR="000102A1" w:rsidRPr="00361AF6" w:rsidRDefault="000102A1" w:rsidP="000102A1">
      <w:pPr>
        <w:widowControl/>
        <w:shd w:val="clear" w:color="auto" w:fill="FFFFFF"/>
        <w:spacing w:line="360" w:lineRule="auto"/>
        <w:ind w:firstLine="640"/>
        <w:rPr>
          <w:rFonts w:ascii="宋体" w:eastAsia="宋体" w:hAnsi="宋体" w:cs="宋体"/>
          <w:color w:val="000000" w:themeColor="text1"/>
          <w:kern w:val="0"/>
          <w:szCs w:val="21"/>
        </w:rPr>
      </w:pPr>
      <w:r w:rsidRPr="00361AF6">
        <w:rPr>
          <w:rFonts w:ascii="仿宋_GB2312" w:eastAsia="仿宋_GB2312" w:hAnsi="宋体" w:cs="宋体" w:hint="eastAsia"/>
          <w:color w:val="000000" w:themeColor="text1"/>
          <w:kern w:val="0"/>
          <w:sz w:val="32"/>
          <w:szCs w:val="32"/>
          <w:bdr w:val="none" w:sz="0" w:space="0" w:color="auto" w:frame="1"/>
        </w:rPr>
        <w:t>本办法所称</w:t>
      </w:r>
      <w:r>
        <w:rPr>
          <w:rFonts w:ascii="仿宋_GB2312" w:eastAsia="仿宋_GB2312" w:hAnsi="宋体" w:cs="宋体" w:hint="eastAsia"/>
          <w:color w:val="000000" w:themeColor="text1"/>
          <w:kern w:val="0"/>
          <w:sz w:val="32"/>
          <w:szCs w:val="32"/>
          <w:bdr w:val="none" w:sz="0" w:space="0" w:color="auto" w:frame="1"/>
        </w:rPr>
        <w:t>倍增计划</w:t>
      </w:r>
      <w:r w:rsidRPr="00361AF6">
        <w:rPr>
          <w:rFonts w:ascii="仿宋_GB2312" w:eastAsia="仿宋_GB2312" w:hAnsi="宋体" w:cs="宋体" w:hint="eastAsia"/>
          <w:color w:val="000000" w:themeColor="text1"/>
          <w:kern w:val="0"/>
          <w:sz w:val="32"/>
          <w:szCs w:val="32"/>
          <w:bdr w:val="none" w:sz="0" w:space="0" w:color="auto" w:frame="1"/>
        </w:rPr>
        <w:t>专项资金（以下简称“专项资金”），是指经</w:t>
      </w:r>
      <w:r>
        <w:rPr>
          <w:rFonts w:ascii="仿宋_GB2312" w:eastAsia="仿宋_GB2312" w:hAnsi="宋体" w:cs="宋体" w:hint="eastAsia"/>
          <w:color w:val="000000" w:themeColor="text1"/>
          <w:kern w:val="0"/>
          <w:sz w:val="32"/>
          <w:szCs w:val="32"/>
          <w:bdr w:val="none" w:sz="0" w:space="0" w:color="auto" w:frame="1"/>
        </w:rPr>
        <w:t>镇委</w:t>
      </w:r>
      <w:r w:rsidRPr="00361AF6">
        <w:rPr>
          <w:rFonts w:ascii="仿宋_GB2312" w:eastAsia="仿宋_GB2312" w:hAnsi="宋体" w:cs="宋体" w:hint="eastAsia"/>
          <w:color w:val="000000" w:themeColor="text1"/>
          <w:kern w:val="0"/>
          <w:sz w:val="32"/>
          <w:szCs w:val="32"/>
          <w:bdr w:val="none" w:sz="0" w:space="0" w:color="auto" w:frame="1"/>
        </w:rPr>
        <w:t>批准设立，</w:t>
      </w:r>
      <w:r>
        <w:rPr>
          <w:rFonts w:ascii="仿宋_GB2312" w:eastAsia="仿宋_GB2312" w:hAnsi="宋体" w:cs="宋体" w:hint="eastAsia"/>
          <w:color w:val="000000" w:themeColor="text1"/>
          <w:kern w:val="0"/>
          <w:sz w:val="32"/>
          <w:szCs w:val="32"/>
          <w:bdr w:val="none" w:sz="0" w:space="0" w:color="auto" w:frame="1"/>
        </w:rPr>
        <w:t>镇</w:t>
      </w:r>
      <w:r w:rsidRPr="00361AF6">
        <w:rPr>
          <w:rFonts w:ascii="仿宋_GB2312" w:eastAsia="仿宋_GB2312" w:hAnsi="宋体" w:cs="宋体" w:hint="eastAsia"/>
          <w:color w:val="000000" w:themeColor="text1"/>
          <w:kern w:val="0"/>
          <w:sz w:val="32"/>
          <w:szCs w:val="32"/>
          <w:bdr w:val="none" w:sz="0" w:space="0" w:color="auto" w:frame="1"/>
        </w:rPr>
        <w:t>财政预算统筹安排，支持</w:t>
      </w:r>
      <w:r>
        <w:rPr>
          <w:rFonts w:ascii="仿宋_GB2312" w:eastAsia="仿宋_GB2312" w:hAnsi="宋体" w:cs="宋体" w:hint="eastAsia"/>
          <w:color w:val="000000" w:themeColor="text1"/>
          <w:kern w:val="0"/>
          <w:sz w:val="32"/>
          <w:szCs w:val="32"/>
          <w:bdr w:val="none" w:sz="0" w:space="0" w:color="auto" w:frame="1"/>
        </w:rPr>
        <w:t>镇内重点企业倍增计划</w:t>
      </w:r>
      <w:r w:rsidRPr="00361AF6">
        <w:rPr>
          <w:rFonts w:ascii="仿宋_GB2312" w:eastAsia="仿宋_GB2312" w:hAnsi="宋体" w:cs="宋体" w:hint="eastAsia"/>
          <w:color w:val="000000" w:themeColor="text1"/>
          <w:kern w:val="0"/>
          <w:sz w:val="32"/>
          <w:szCs w:val="32"/>
          <w:bdr w:val="none" w:sz="0" w:space="0" w:color="auto" w:frame="1"/>
        </w:rPr>
        <w:t>发展等项目的资金。</w:t>
      </w:r>
    </w:p>
    <w:p w:rsidR="000102A1" w:rsidRPr="00361AF6" w:rsidRDefault="000102A1" w:rsidP="000102A1">
      <w:pPr>
        <w:widowControl/>
        <w:shd w:val="clear" w:color="auto" w:fill="FFFFFF"/>
        <w:spacing w:line="360" w:lineRule="auto"/>
        <w:ind w:firstLine="640"/>
        <w:rPr>
          <w:rFonts w:ascii="宋体" w:eastAsia="宋体" w:hAnsi="宋体" w:cs="宋体"/>
          <w:color w:val="000000" w:themeColor="text1"/>
          <w:kern w:val="0"/>
          <w:szCs w:val="21"/>
        </w:rPr>
      </w:pPr>
      <w:r w:rsidRPr="00361AF6">
        <w:rPr>
          <w:rFonts w:ascii="黑体" w:eastAsia="黑体" w:hAnsi="宋体" w:cs="宋体" w:hint="eastAsia"/>
          <w:color w:val="000000" w:themeColor="text1"/>
          <w:kern w:val="0"/>
          <w:sz w:val="32"/>
          <w:szCs w:val="32"/>
          <w:bdr w:val="none" w:sz="0" w:space="0" w:color="auto" w:frame="1"/>
        </w:rPr>
        <w:t>第三条</w:t>
      </w:r>
      <w:r w:rsidRPr="00361AF6">
        <w:rPr>
          <w:rFonts w:ascii="微软雅黑" w:eastAsia="微软雅黑" w:hAnsi="微软雅黑" w:cs="宋体" w:hint="eastAsia"/>
          <w:color w:val="000000" w:themeColor="text1"/>
          <w:kern w:val="0"/>
          <w:sz w:val="32"/>
          <w:szCs w:val="32"/>
          <w:bdr w:val="none" w:sz="0" w:space="0" w:color="auto" w:frame="1"/>
        </w:rPr>
        <w:t> </w:t>
      </w:r>
      <w:r w:rsidRPr="00361AF6">
        <w:rPr>
          <w:rFonts w:ascii="仿宋_GB2312" w:eastAsia="仿宋_GB2312" w:hAnsi="宋体" w:cs="宋体" w:hint="eastAsia"/>
          <w:color w:val="000000" w:themeColor="text1"/>
          <w:kern w:val="0"/>
          <w:sz w:val="32"/>
          <w:szCs w:val="32"/>
          <w:bdr w:val="none" w:sz="0" w:space="0" w:color="auto" w:frame="1"/>
        </w:rPr>
        <w:t>资金来源</w:t>
      </w:r>
    </w:p>
    <w:p w:rsidR="000102A1" w:rsidRPr="00361AF6" w:rsidRDefault="000102A1" w:rsidP="000102A1">
      <w:pPr>
        <w:widowControl/>
        <w:shd w:val="clear" w:color="auto" w:fill="FFFFFF"/>
        <w:spacing w:line="360" w:lineRule="auto"/>
        <w:ind w:firstLine="640"/>
        <w:rPr>
          <w:rFonts w:ascii="宋体" w:eastAsia="宋体" w:hAnsi="宋体" w:cs="宋体"/>
          <w:color w:val="000000" w:themeColor="text1"/>
          <w:kern w:val="0"/>
          <w:szCs w:val="21"/>
        </w:rPr>
      </w:pPr>
      <w:r w:rsidRPr="00361AF6">
        <w:rPr>
          <w:rFonts w:ascii="仿宋_GB2312" w:eastAsia="仿宋_GB2312" w:hAnsi="宋体" w:cs="宋体" w:hint="eastAsia"/>
          <w:color w:val="000000" w:themeColor="text1"/>
          <w:kern w:val="0"/>
          <w:sz w:val="32"/>
          <w:szCs w:val="32"/>
          <w:bdr w:val="none" w:sz="0" w:space="0" w:color="auto" w:frame="1"/>
        </w:rPr>
        <w:t>本办法所需资金由</w:t>
      </w:r>
      <w:r>
        <w:rPr>
          <w:rFonts w:ascii="仿宋_GB2312" w:eastAsia="仿宋_GB2312" w:hAnsi="宋体" w:cs="宋体" w:hint="eastAsia"/>
          <w:color w:val="000000" w:themeColor="text1"/>
          <w:kern w:val="0"/>
          <w:sz w:val="32"/>
          <w:szCs w:val="32"/>
          <w:bdr w:val="none" w:sz="0" w:space="0" w:color="auto" w:frame="1"/>
        </w:rPr>
        <w:t>东坑镇</w:t>
      </w:r>
      <w:r w:rsidRPr="00361AF6">
        <w:rPr>
          <w:rFonts w:ascii="仿宋_GB2312" w:eastAsia="仿宋_GB2312" w:hAnsi="宋体" w:cs="宋体" w:hint="eastAsia"/>
          <w:color w:val="000000" w:themeColor="text1"/>
          <w:kern w:val="0"/>
          <w:sz w:val="32"/>
          <w:szCs w:val="32"/>
          <w:bdr w:val="none" w:sz="0" w:space="0" w:color="auto" w:frame="1"/>
        </w:rPr>
        <w:t>发展专项资金中的产业发展资金安排，纳入</w:t>
      </w:r>
      <w:r>
        <w:rPr>
          <w:rFonts w:ascii="仿宋_GB2312" w:eastAsia="仿宋_GB2312" w:hAnsi="宋体" w:cs="宋体" w:hint="eastAsia"/>
          <w:color w:val="000000" w:themeColor="text1"/>
          <w:kern w:val="0"/>
          <w:sz w:val="32"/>
          <w:szCs w:val="32"/>
          <w:bdr w:val="none" w:sz="0" w:space="0" w:color="auto" w:frame="1"/>
        </w:rPr>
        <w:t>东坑镇</w:t>
      </w:r>
      <w:r w:rsidRPr="00361AF6">
        <w:rPr>
          <w:rFonts w:ascii="仿宋_GB2312" w:eastAsia="仿宋_GB2312" w:hAnsi="宋体" w:cs="宋体" w:hint="eastAsia"/>
          <w:color w:val="000000" w:themeColor="text1"/>
          <w:kern w:val="0"/>
          <w:sz w:val="32"/>
          <w:szCs w:val="32"/>
          <w:bdr w:val="none" w:sz="0" w:space="0" w:color="auto" w:frame="1"/>
        </w:rPr>
        <w:t>财政预算管理。</w:t>
      </w:r>
    </w:p>
    <w:p w:rsidR="000102A1" w:rsidRPr="00361AF6" w:rsidRDefault="000102A1" w:rsidP="000102A1">
      <w:pPr>
        <w:widowControl/>
        <w:shd w:val="clear" w:color="auto" w:fill="FFFFFF"/>
        <w:spacing w:line="360" w:lineRule="auto"/>
        <w:ind w:firstLine="640"/>
        <w:jc w:val="center"/>
        <w:rPr>
          <w:rFonts w:ascii="宋体" w:eastAsia="宋体" w:hAnsi="宋体" w:cs="宋体"/>
          <w:color w:val="000000" w:themeColor="text1"/>
          <w:kern w:val="0"/>
          <w:szCs w:val="21"/>
        </w:rPr>
      </w:pPr>
      <w:r w:rsidRPr="00361AF6">
        <w:rPr>
          <w:rFonts w:ascii="黑体" w:eastAsia="黑体" w:hAnsi="宋体" w:cs="宋体" w:hint="eastAsia"/>
          <w:color w:val="000000" w:themeColor="text1"/>
          <w:kern w:val="0"/>
          <w:sz w:val="32"/>
          <w:szCs w:val="32"/>
          <w:bdr w:val="none" w:sz="0" w:space="0" w:color="auto" w:frame="1"/>
        </w:rPr>
        <w:t>第二章</w:t>
      </w:r>
      <w:r w:rsidRPr="00361AF6">
        <w:rPr>
          <w:rFonts w:ascii="微软雅黑" w:eastAsia="微软雅黑" w:hAnsi="微软雅黑" w:cs="宋体" w:hint="eastAsia"/>
          <w:color w:val="000000" w:themeColor="text1"/>
          <w:kern w:val="0"/>
          <w:sz w:val="32"/>
          <w:szCs w:val="32"/>
          <w:bdr w:val="none" w:sz="0" w:space="0" w:color="auto" w:frame="1"/>
        </w:rPr>
        <w:t> </w:t>
      </w:r>
      <w:r w:rsidRPr="00361AF6">
        <w:rPr>
          <w:rFonts w:ascii="黑体" w:eastAsia="黑体" w:hAnsi="宋体" w:cs="宋体" w:hint="eastAsia"/>
          <w:color w:val="000000" w:themeColor="text1"/>
          <w:kern w:val="0"/>
          <w:sz w:val="32"/>
          <w:szCs w:val="32"/>
          <w:bdr w:val="none" w:sz="0" w:space="0" w:color="auto" w:frame="1"/>
        </w:rPr>
        <w:t>资助对象、范围和方式</w:t>
      </w:r>
    </w:p>
    <w:p w:rsidR="000102A1" w:rsidRPr="00361AF6" w:rsidRDefault="000102A1" w:rsidP="000102A1">
      <w:pPr>
        <w:widowControl/>
        <w:shd w:val="clear" w:color="auto" w:fill="FFFFFF"/>
        <w:spacing w:line="360" w:lineRule="auto"/>
        <w:ind w:firstLine="640"/>
        <w:rPr>
          <w:rFonts w:ascii="宋体" w:eastAsia="宋体" w:hAnsi="宋体" w:cs="宋体"/>
          <w:color w:val="000000" w:themeColor="text1"/>
          <w:kern w:val="0"/>
          <w:szCs w:val="21"/>
        </w:rPr>
      </w:pPr>
      <w:r w:rsidRPr="00361AF6">
        <w:rPr>
          <w:rFonts w:ascii="黑体" w:eastAsia="黑体" w:hAnsi="宋体" w:cs="宋体" w:hint="eastAsia"/>
          <w:color w:val="000000" w:themeColor="text1"/>
          <w:kern w:val="0"/>
          <w:sz w:val="32"/>
          <w:szCs w:val="32"/>
          <w:bdr w:val="none" w:sz="0" w:space="0" w:color="auto" w:frame="1"/>
        </w:rPr>
        <w:t>第四条</w:t>
      </w:r>
      <w:r w:rsidRPr="00361AF6">
        <w:rPr>
          <w:rFonts w:ascii="微软雅黑" w:eastAsia="微软雅黑" w:hAnsi="微软雅黑" w:cs="宋体" w:hint="eastAsia"/>
          <w:color w:val="000000" w:themeColor="text1"/>
          <w:kern w:val="0"/>
          <w:sz w:val="32"/>
          <w:szCs w:val="32"/>
          <w:bdr w:val="none" w:sz="0" w:space="0" w:color="auto" w:frame="1"/>
        </w:rPr>
        <w:t> </w:t>
      </w:r>
      <w:r w:rsidRPr="00361AF6">
        <w:rPr>
          <w:rFonts w:ascii="仿宋_GB2312" w:eastAsia="仿宋_GB2312" w:hAnsi="宋体" w:cs="宋体" w:hint="eastAsia"/>
          <w:color w:val="000000" w:themeColor="text1"/>
          <w:kern w:val="0"/>
          <w:sz w:val="32"/>
          <w:szCs w:val="32"/>
          <w:bdr w:val="none" w:sz="0" w:space="0" w:color="auto" w:frame="1"/>
        </w:rPr>
        <w:t>资助对象</w:t>
      </w:r>
    </w:p>
    <w:p w:rsidR="000102A1" w:rsidRPr="001565E1" w:rsidRDefault="000102A1" w:rsidP="000102A1">
      <w:pPr>
        <w:widowControl/>
        <w:shd w:val="clear" w:color="auto" w:fill="FFFFFF"/>
        <w:spacing w:line="360" w:lineRule="auto"/>
        <w:ind w:firstLine="640"/>
        <w:rPr>
          <w:rFonts w:ascii="宋体" w:eastAsia="宋体" w:hAnsi="宋体" w:cs="宋体"/>
          <w:color w:val="000000" w:themeColor="text1"/>
          <w:kern w:val="0"/>
          <w:szCs w:val="21"/>
        </w:rPr>
      </w:pPr>
      <w:r w:rsidRPr="001565E1">
        <w:rPr>
          <w:rFonts w:ascii="仿宋_GB2312" w:eastAsia="仿宋_GB2312" w:hAnsi="宋体" w:cs="宋体" w:hint="eastAsia"/>
          <w:color w:val="000000" w:themeColor="text1"/>
          <w:kern w:val="0"/>
          <w:sz w:val="32"/>
          <w:szCs w:val="32"/>
          <w:bdr w:val="none" w:sz="0" w:space="0" w:color="auto" w:frame="1"/>
        </w:rPr>
        <w:lastRenderedPageBreak/>
        <w:t>（一）在本镇内合法注册，纳入东坑镇重点企业规模与效益倍增计划名录的</w:t>
      </w:r>
      <w:r>
        <w:rPr>
          <w:rFonts w:ascii="仿宋_GB2312" w:eastAsia="仿宋_GB2312" w:hAnsi="宋体" w:cs="宋体" w:hint="eastAsia"/>
          <w:color w:val="000000" w:themeColor="text1"/>
          <w:kern w:val="0"/>
          <w:sz w:val="32"/>
          <w:szCs w:val="32"/>
          <w:bdr w:val="none" w:sz="0" w:space="0" w:color="auto" w:frame="1"/>
        </w:rPr>
        <w:t>试点</w:t>
      </w:r>
      <w:r w:rsidRPr="001565E1">
        <w:rPr>
          <w:rFonts w:ascii="仿宋_GB2312" w:eastAsia="仿宋_GB2312" w:hAnsi="宋体" w:cs="宋体" w:hint="eastAsia"/>
          <w:color w:val="000000" w:themeColor="text1"/>
          <w:kern w:val="0"/>
          <w:sz w:val="32"/>
          <w:szCs w:val="32"/>
          <w:bdr w:val="none" w:sz="0" w:space="0" w:color="auto" w:frame="1"/>
        </w:rPr>
        <w:t>企业；</w:t>
      </w:r>
    </w:p>
    <w:p w:rsidR="000102A1" w:rsidRDefault="000102A1" w:rsidP="000102A1">
      <w:pPr>
        <w:widowControl/>
        <w:shd w:val="clear" w:color="auto" w:fill="FFFFFF"/>
        <w:spacing w:line="360" w:lineRule="auto"/>
        <w:ind w:firstLine="640"/>
        <w:rPr>
          <w:rFonts w:ascii="仿宋_GB2312" w:eastAsia="仿宋_GB2312" w:hAnsi="宋体" w:cs="宋体"/>
          <w:color w:val="000000" w:themeColor="text1"/>
          <w:kern w:val="0"/>
          <w:sz w:val="32"/>
          <w:szCs w:val="32"/>
          <w:bdr w:val="none" w:sz="0" w:space="0" w:color="auto" w:frame="1"/>
        </w:rPr>
      </w:pPr>
      <w:r w:rsidRPr="00541BD7">
        <w:rPr>
          <w:rFonts w:ascii="仿宋_GB2312" w:eastAsia="仿宋_GB2312" w:hAnsi="宋体" w:cs="宋体" w:hint="eastAsia"/>
          <w:color w:val="000000" w:themeColor="text1"/>
          <w:kern w:val="0"/>
          <w:sz w:val="32"/>
          <w:szCs w:val="32"/>
          <w:bdr w:val="none" w:sz="0" w:space="0" w:color="auto" w:frame="1"/>
        </w:rPr>
        <w:t>（二）</w:t>
      </w:r>
      <w:r w:rsidRPr="001565E1">
        <w:rPr>
          <w:rFonts w:ascii="仿宋_GB2312" w:eastAsia="仿宋_GB2312" w:hAnsi="宋体" w:cs="宋体" w:hint="eastAsia"/>
          <w:color w:val="000000" w:themeColor="text1"/>
          <w:kern w:val="0"/>
          <w:sz w:val="32"/>
          <w:szCs w:val="32"/>
          <w:bdr w:val="none" w:sz="0" w:space="0" w:color="auto" w:frame="1"/>
        </w:rPr>
        <w:t>在本镇内合法注册，</w:t>
      </w:r>
      <w:r w:rsidRPr="00541BD7">
        <w:rPr>
          <w:rFonts w:ascii="仿宋_GB2312" w:eastAsia="仿宋_GB2312" w:hAnsi="宋体" w:cs="宋体" w:hint="eastAsia"/>
          <w:color w:val="000000" w:themeColor="text1"/>
          <w:kern w:val="0"/>
          <w:sz w:val="32"/>
          <w:szCs w:val="32"/>
          <w:bdr w:val="none" w:sz="0" w:space="0" w:color="auto" w:frame="1"/>
        </w:rPr>
        <w:t>纳入</w:t>
      </w:r>
      <w:r>
        <w:rPr>
          <w:rFonts w:ascii="仿宋_GB2312" w:eastAsia="仿宋_GB2312" w:hAnsi="宋体" w:cs="宋体" w:hint="eastAsia"/>
          <w:color w:val="000000" w:themeColor="text1"/>
          <w:kern w:val="0"/>
          <w:sz w:val="32"/>
          <w:szCs w:val="32"/>
          <w:bdr w:val="none" w:sz="0" w:space="0" w:color="auto" w:frame="1"/>
        </w:rPr>
        <w:t>东莞</w:t>
      </w:r>
      <w:r w:rsidRPr="00541BD7">
        <w:rPr>
          <w:rFonts w:ascii="仿宋_GB2312" w:eastAsia="仿宋_GB2312" w:hAnsi="宋体" w:cs="宋体" w:hint="eastAsia"/>
          <w:color w:val="000000" w:themeColor="text1"/>
          <w:kern w:val="0"/>
          <w:sz w:val="32"/>
          <w:szCs w:val="32"/>
          <w:bdr w:val="none" w:sz="0" w:space="0" w:color="auto" w:frame="1"/>
        </w:rPr>
        <w:t>市重点企业规模与效益倍增计划</w:t>
      </w:r>
      <w:r>
        <w:rPr>
          <w:rFonts w:ascii="仿宋_GB2312" w:eastAsia="仿宋_GB2312" w:hAnsi="宋体" w:cs="宋体" w:hint="eastAsia"/>
          <w:color w:val="000000" w:themeColor="text1"/>
          <w:kern w:val="0"/>
          <w:sz w:val="32"/>
          <w:szCs w:val="32"/>
          <w:bdr w:val="none" w:sz="0" w:space="0" w:color="auto" w:frame="1"/>
        </w:rPr>
        <w:t>名录</w:t>
      </w:r>
      <w:r w:rsidRPr="00541BD7">
        <w:rPr>
          <w:rFonts w:ascii="仿宋_GB2312" w:eastAsia="仿宋_GB2312" w:hAnsi="宋体" w:cs="宋体" w:hint="eastAsia"/>
          <w:color w:val="000000" w:themeColor="text1"/>
          <w:kern w:val="0"/>
          <w:sz w:val="32"/>
          <w:szCs w:val="32"/>
          <w:bdr w:val="none" w:sz="0" w:space="0" w:color="auto" w:frame="1"/>
        </w:rPr>
        <w:t>的试点企业</w:t>
      </w:r>
      <w:r>
        <w:rPr>
          <w:rFonts w:ascii="仿宋_GB2312" w:eastAsia="仿宋_GB2312" w:hAnsi="宋体" w:cs="宋体" w:hint="eastAsia"/>
          <w:color w:val="000000" w:themeColor="text1"/>
          <w:kern w:val="0"/>
          <w:sz w:val="32"/>
          <w:szCs w:val="32"/>
          <w:bdr w:val="none" w:sz="0" w:space="0" w:color="auto" w:frame="1"/>
        </w:rPr>
        <w:t>和</w:t>
      </w:r>
      <w:r w:rsidRPr="00541BD7">
        <w:rPr>
          <w:rFonts w:ascii="仿宋_GB2312" w:eastAsia="仿宋_GB2312" w:hAnsi="宋体" w:cs="宋体" w:hint="eastAsia"/>
          <w:color w:val="000000" w:themeColor="text1"/>
          <w:kern w:val="0"/>
          <w:sz w:val="32"/>
          <w:szCs w:val="32"/>
          <w:bdr w:val="none" w:sz="0" w:space="0" w:color="auto" w:frame="1"/>
        </w:rPr>
        <w:t>名誉试点企业</w:t>
      </w:r>
      <w:r>
        <w:rPr>
          <w:rFonts w:ascii="仿宋_GB2312" w:eastAsia="仿宋_GB2312" w:hAnsi="宋体" w:cs="宋体" w:hint="eastAsia"/>
          <w:color w:val="000000" w:themeColor="text1"/>
          <w:kern w:val="0"/>
          <w:sz w:val="32"/>
          <w:szCs w:val="32"/>
          <w:bdr w:val="none" w:sz="0" w:space="0" w:color="auto" w:frame="1"/>
        </w:rPr>
        <w:t>；</w:t>
      </w:r>
    </w:p>
    <w:p w:rsidR="000102A1" w:rsidRPr="00541BD7" w:rsidRDefault="000102A1" w:rsidP="000102A1">
      <w:pPr>
        <w:widowControl/>
        <w:shd w:val="clear" w:color="auto" w:fill="FFFFFF"/>
        <w:spacing w:line="360" w:lineRule="auto"/>
        <w:ind w:firstLine="640"/>
        <w:rPr>
          <w:rFonts w:ascii="宋体" w:eastAsia="宋体" w:hAnsi="宋体" w:cs="宋体"/>
          <w:color w:val="000000" w:themeColor="text1"/>
          <w:kern w:val="0"/>
          <w:szCs w:val="21"/>
        </w:rPr>
      </w:pPr>
      <w:r>
        <w:rPr>
          <w:rFonts w:ascii="仿宋_GB2312" w:eastAsia="仿宋_GB2312" w:hAnsi="宋体" w:cs="宋体" w:hint="eastAsia"/>
          <w:color w:val="000000" w:themeColor="text1"/>
          <w:kern w:val="0"/>
          <w:sz w:val="32"/>
          <w:szCs w:val="32"/>
          <w:bdr w:val="none" w:sz="0" w:space="0" w:color="auto" w:frame="1"/>
        </w:rPr>
        <w:t>（三）</w:t>
      </w:r>
      <w:r w:rsidRPr="001565E1">
        <w:rPr>
          <w:rFonts w:ascii="仿宋_GB2312" w:eastAsia="仿宋_GB2312" w:hAnsi="宋体" w:cs="宋体" w:hint="eastAsia"/>
          <w:color w:val="000000" w:themeColor="text1"/>
          <w:kern w:val="0"/>
          <w:sz w:val="32"/>
          <w:szCs w:val="32"/>
          <w:bdr w:val="none" w:sz="0" w:space="0" w:color="auto" w:frame="1"/>
        </w:rPr>
        <w:t>在本镇内合法注册，</w:t>
      </w:r>
      <w:r w:rsidRPr="00541BD7">
        <w:rPr>
          <w:rFonts w:ascii="仿宋_GB2312" w:eastAsia="仿宋_GB2312" w:hAnsi="宋体" w:cs="宋体" w:hint="eastAsia"/>
          <w:color w:val="000000" w:themeColor="text1"/>
          <w:kern w:val="0"/>
          <w:sz w:val="32"/>
          <w:szCs w:val="32"/>
          <w:bdr w:val="none" w:sz="0" w:space="0" w:color="auto" w:frame="1"/>
        </w:rPr>
        <w:t>纳入</w:t>
      </w:r>
      <w:r>
        <w:rPr>
          <w:rFonts w:ascii="仿宋_GB2312" w:eastAsia="仿宋_GB2312" w:hAnsi="宋体" w:cs="宋体" w:hint="eastAsia"/>
          <w:color w:val="000000" w:themeColor="text1"/>
          <w:kern w:val="0"/>
          <w:sz w:val="32"/>
          <w:szCs w:val="32"/>
          <w:bdr w:val="none" w:sz="0" w:space="0" w:color="auto" w:frame="1"/>
        </w:rPr>
        <w:t>东莞</w:t>
      </w:r>
      <w:r w:rsidRPr="00541BD7">
        <w:rPr>
          <w:rFonts w:ascii="仿宋_GB2312" w:eastAsia="仿宋_GB2312" w:hAnsi="宋体" w:cs="宋体" w:hint="eastAsia"/>
          <w:color w:val="000000" w:themeColor="text1"/>
          <w:kern w:val="0"/>
          <w:sz w:val="32"/>
          <w:szCs w:val="32"/>
          <w:bdr w:val="none" w:sz="0" w:space="0" w:color="auto" w:frame="1"/>
        </w:rPr>
        <w:t>市</w:t>
      </w:r>
      <w:r>
        <w:rPr>
          <w:rFonts w:ascii="仿宋_GB2312" w:eastAsia="仿宋_GB2312" w:hAnsi="宋体" w:cs="宋体" w:hint="eastAsia"/>
          <w:color w:val="000000" w:themeColor="text1"/>
          <w:kern w:val="0"/>
          <w:sz w:val="32"/>
          <w:szCs w:val="32"/>
          <w:bdr w:val="none" w:sz="0" w:space="0" w:color="auto" w:frame="1"/>
        </w:rPr>
        <w:t>协同倍增企业库的试点</w:t>
      </w:r>
      <w:r w:rsidRPr="00541BD7">
        <w:rPr>
          <w:rFonts w:ascii="仿宋_GB2312" w:eastAsia="仿宋_GB2312" w:hAnsi="宋体" w:cs="宋体" w:hint="eastAsia"/>
          <w:color w:val="000000" w:themeColor="text1"/>
          <w:kern w:val="0"/>
          <w:sz w:val="32"/>
          <w:szCs w:val="32"/>
          <w:bdr w:val="none" w:sz="0" w:space="0" w:color="auto" w:frame="1"/>
        </w:rPr>
        <w:t>企业。</w:t>
      </w:r>
    </w:p>
    <w:p w:rsidR="000102A1" w:rsidRPr="00361AF6" w:rsidRDefault="000102A1" w:rsidP="000102A1">
      <w:pPr>
        <w:widowControl/>
        <w:shd w:val="clear" w:color="auto" w:fill="FFFFFF"/>
        <w:spacing w:line="360" w:lineRule="auto"/>
        <w:ind w:firstLine="640"/>
        <w:rPr>
          <w:rFonts w:ascii="宋体" w:eastAsia="宋体" w:hAnsi="宋体" w:cs="宋体"/>
          <w:color w:val="000000" w:themeColor="text1"/>
          <w:kern w:val="0"/>
          <w:szCs w:val="21"/>
        </w:rPr>
      </w:pPr>
      <w:r w:rsidRPr="00361AF6">
        <w:rPr>
          <w:rFonts w:ascii="黑体" w:eastAsia="黑体" w:hAnsi="宋体" w:cs="宋体" w:hint="eastAsia"/>
          <w:color w:val="000000" w:themeColor="text1"/>
          <w:kern w:val="0"/>
          <w:sz w:val="32"/>
          <w:szCs w:val="32"/>
          <w:bdr w:val="none" w:sz="0" w:space="0" w:color="auto" w:frame="1"/>
        </w:rPr>
        <w:t>第五条</w:t>
      </w:r>
      <w:r w:rsidRPr="00361AF6">
        <w:rPr>
          <w:rFonts w:ascii="仿宋_GB2312" w:eastAsia="仿宋_GB2312" w:hAnsi="宋体" w:cs="宋体" w:hint="eastAsia"/>
          <w:color w:val="000000" w:themeColor="text1"/>
          <w:kern w:val="0"/>
          <w:sz w:val="32"/>
          <w:szCs w:val="32"/>
          <w:bdr w:val="none" w:sz="0" w:space="0" w:color="auto" w:frame="1"/>
        </w:rPr>
        <w:t> </w:t>
      </w:r>
      <w:r w:rsidRPr="00361AF6">
        <w:rPr>
          <w:rFonts w:ascii="仿宋_GB2312" w:eastAsia="仿宋_GB2312" w:hAnsi="宋体" w:cs="宋体" w:hint="eastAsia"/>
          <w:color w:val="000000" w:themeColor="text1"/>
          <w:kern w:val="0"/>
          <w:sz w:val="32"/>
          <w:szCs w:val="32"/>
          <w:bdr w:val="none" w:sz="0" w:space="0" w:color="auto" w:frame="1"/>
        </w:rPr>
        <w:t>资助范围和方式</w:t>
      </w:r>
    </w:p>
    <w:p w:rsidR="000102A1" w:rsidRPr="00361AF6" w:rsidRDefault="000102A1" w:rsidP="000102A1">
      <w:pPr>
        <w:widowControl/>
        <w:shd w:val="clear" w:color="auto" w:fill="FFFFFF"/>
        <w:spacing w:line="360" w:lineRule="auto"/>
        <w:ind w:firstLine="640"/>
        <w:rPr>
          <w:rFonts w:ascii="宋体" w:eastAsia="宋体" w:hAnsi="宋体" w:cs="宋体"/>
          <w:color w:val="000000" w:themeColor="text1"/>
          <w:kern w:val="0"/>
          <w:szCs w:val="21"/>
        </w:rPr>
      </w:pPr>
      <w:r w:rsidRPr="00361AF6">
        <w:rPr>
          <w:rFonts w:ascii="仿宋_GB2312" w:eastAsia="仿宋_GB2312" w:hAnsi="宋体" w:cs="宋体" w:hint="eastAsia"/>
          <w:color w:val="000000" w:themeColor="text1"/>
          <w:kern w:val="0"/>
          <w:sz w:val="32"/>
          <w:szCs w:val="32"/>
          <w:bdr w:val="none" w:sz="0" w:space="0" w:color="auto" w:frame="1"/>
        </w:rPr>
        <w:t>（一）</w:t>
      </w:r>
      <w:r w:rsidRPr="00D33F3A">
        <w:rPr>
          <w:rFonts w:eastAsia="仿宋_GB2312"/>
          <w:sz w:val="32"/>
          <w:szCs w:val="32"/>
        </w:rPr>
        <w:t>倍增财政政策支持</w:t>
      </w:r>
      <w:r w:rsidRPr="00D33F3A">
        <w:rPr>
          <w:rFonts w:eastAsia="仿宋_GB2312" w:hint="eastAsia"/>
          <w:sz w:val="32"/>
          <w:szCs w:val="32"/>
        </w:rPr>
        <w:t>项目，</w:t>
      </w:r>
      <w:r>
        <w:rPr>
          <w:rFonts w:eastAsia="仿宋_GB2312" w:hint="eastAsia"/>
          <w:sz w:val="32"/>
          <w:szCs w:val="32"/>
        </w:rPr>
        <w:t>对</w:t>
      </w:r>
      <w:r w:rsidRPr="00D77739">
        <w:rPr>
          <w:rFonts w:eastAsia="仿宋_GB2312"/>
          <w:sz w:val="32"/>
          <w:szCs w:val="32"/>
        </w:rPr>
        <w:t>名录内企业申领镇内现有和未来出台的普惠性财政政策，实行定向倍增扶持</w:t>
      </w:r>
      <w:r>
        <w:rPr>
          <w:rFonts w:eastAsia="仿宋_GB2312"/>
          <w:sz w:val="32"/>
          <w:szCs w:val="32"/>
        </w:rPr>
        <w:t>，其资助额度、比例和限额</w:t>
      </w:r>
      <w:r w:rsidRPr="00D77739">
        <w:rPr>
          <w:rFonts w:eastAsia="仿宋_GB2312"/>
          <w:sz w:val="32"/>
          <w:szCs w:val="32"/>
        </w:rPr>
        <w:t>分别按上一年度主营业务收入增长率上浮，最高上浮</w:t>
      </w:r>
      <w:r w:rsidRPr="00D77739">
        <w:rPr>
          <w:rFonts w:eastAsia="仿宋_GB2312"/>
          <w:sz w:val="32"/>
          <w:szCs w:val="32"/>
        </w:rPr>
        <w:t>100%</w:t>
      </w:r>
      <w:r w:rsidRPr="00361AF6">
        <w:rPr>
          <w:rFonts w:ascii="仿宋_GB2312" w:eastAsia="仿宋_GB2312" w:hAnsi="宋体" w:cs="宋体" w:hint="eastAsia"/>
          <w:color w:val="000000" w:themeColor="text1"/>
          <w:kern w:val="0"/>
          <w:sz w:val="32"/>
          <w:szCs w:val="32"/>
          <w:bdr w:val="none" w:sz="0" w:space="0" w:color="auto" w:frame="1"/>
        </w:rPr>
        <w:t>；</w:t>
      </w:r>
    </w:p>
    <w:p w:rsidR="000102A1" w:rsidRPr="00D77739" w:rsidRDefault="000102A1" w:rsidP="000102A1">
      <w:pPr>
        <w:spacing w:line="360" w:lineRule="auto"/>
        <w:ind w:firstLineChars="200" w:firstLine="640"/>
        <w:rPr>
          <w:rFonts w:eastAsia="仿宋_GB2312"/>
          <w:sz w:val="32"/>
          <w:szCs w:val="32"/>
        </w:rPr>
      </w:pPr>
      <w:r w:rsidRPr="003F3B39">
        <w:rPr>
          <w:rFonts w:eastAsia="仿宋_GB2312"/>
          <w:sz w:val="32"/>
          <w:szCs w:val="32"/>
        </w:rPr>
        <w:t>（二）营</w:t>
      </w:r>
      <w:proofErr w:type="gramStart"/>
      <w:r w:rsidRPr="003F3B39">
        <w:rPr>
          <w:rFonts w:eastAsia="仿宋_GB2312"/>
          <w:sz w:val="32"/>
          <w:szCs w:val="32"/>
        </w:rPr>
        <w:t>收增长</w:t>
      </w:r>
      <w:proofErr w:type="gramEnd"/>
      <w:r w:rsidRPr="003F3B39">
        <w:rPr>
          <w:rFonts w:eastAsia="仿宋_GB2312"/>
          <w:sz w:val="32"/>
          <w:szCs w:val="32"/>
        </w:rPr>
        <w:t>梯度扶持奖励</w:t>
      </w:r>
      <w:r w:rsidRPr="003F3B39">
        <w:rPr>
          <w:rFonts w:eastAsia="仿宋_GB2312" w:hint="eastAsia"/>
          <w:sz w:val="32"/>
          <w:szCs w:val="32"/>
        </w:rPr>
        <w:t>项目，</w:t>
      </w:r>
      <w:r>
        <w:rPr>
          <w:rFonts w:eastAsia="仿宋_GB2312"/>
          <w:sz w:val="32"/>
          <w:szCs w:val="32"/>
        </w:rPr>
        <w:t>名录内企业在我镇主营业务收入达到承诺每年增长目标</w:t>
      </w:r>
      <w:r>
        <w:rPr>
          <w:rFonts w:eastAsia="仿宋_GB2312" w:hint="eastAsia"/>
          <w:sz w:val="32"/>
          <w:szCs w:val="32"/>
        </w:rPr>
        <w:t>的</w:t>
      </w:r>
      <w:r w:rsidRPr="00D77739">
        <w:rPr>
          <w:rFonts w:eastAsia="仿宋_GB2312"/>
          <w:sz w:val="32"/>
          <w:szCs w:val="32"/>
        </w:rPr>
        <w:t>，较上一年度每增长</w:t>
      </w:r>
      <w:r w:rsidRPr="00D77739">
        <w:rPr>
          <w:rFonts w:eastAsia="仿宋_GB2312"/>
          <w:sz w:val="32"/>
          <w:szCs w:val="32"/>
        </w:rPr>
        <w:t>1</w:t>
      </w:r>
      <w:r w:rsidRPr="00D77739">
        <w:rPr>
          <w:rFonts w:eastAsia="仿宋_GB2312"/>
          <w:sz w:val="32"/>
          <w:szCs w:val="32"/>
        </w:rPr>
        <w:t>亿元奖励</w:t>
      </w:r>
      <w:r w:rsidRPr="00D77739">
        <w:rPr>
          <w:rFonts w:eastAsia="仿宋_GB2312"/>
          <w:sz w:val="32"/>
          <w:szCs w:val="32"/>
        </w:rPr>
        <w:t>3</w:t>
      </w:r>
      <w:r w:rsidRPr="00D77739">
        <w:rPr>
          <w:rFonts w:eastAsia="仿宋_GB2312"/>
          <w:sz w:val="32"/>
          <w:szCs w:val="32"/>
        </w:rPr>
        <w:t>万元，单家企业累计封顶</w:t>
      </w:r>
      <w:r w:rsidRPr="00D77739">
        <w:rPr>
          <w:rFonts w:eastAsia="仿宋_GB2312"/>
          <w:sz w:val="32"/>
          <w:szCs w:val="32"/>
        </w:rPr>
        <w:t>50</w:t>
      </w:r>
      <w:r w:rsidRPr="00D77739">
        <w:rPr>
          <w:rFonts w:eastAsia="仿宋_GB2312"/>
          <w:sz w:val="32"/>
          <w:szCs w:val="32"/>
        </w:rPr>
        <w:t>万元</w:t>
      </w:r>
      <w:r>
        <w:rPr>
          <w:rFonts w:eastAsia="仿宋_GB2312" w:hint="eastAsia"/>
          <w:sz w:val="32"/>
          <w:szCs w:val="32"/>
        </w:rPr>
        <w:t>；</w:t>
      </w:r>
    </w:p>
    <w:p w:rsidR="000102A1" w:rsidRPr="00D77739" w:rsidRDefault="000102A1" w:rsidP="000102A1">
      <w:pPr>
        <w:spacing w:line="360" w:lineRule="auto"/>
        <w:ind w:firstLineChars="200" w:firstLine="640"/>
        <w:rPr>
          <w:rFonts w:eastAsia="仿宋_GB2312"/>
          <w:sz w:val="32"/>
          <w:szCs w:val="32"/>
        </w:rPr>
      </w:pPr>
      <w:r w:rsidRPr="003F3B39">
        <w:rPr>
          <w:rFonts w:eastAsia="仿宋_GB2312"/>
          <w:sz w:val="32"/>
          <w:szCs w:val="32"/>
        </w:rPr>
        <w:t>（三）服务包奖励</w:t>
      </w:r>
      <w:r w:rsidRPr="003F3B39">
        <w:rPr>
          <w:rFonts w:eastAsia="仿宋_GB2312" w:hint="eastAsia"/>
          <w:sz w:val="32"/>
          <w:szCs w:val="32"/>
        </w:rPr>
        <w:t>项目，主要资助</w:t>
      </w:r>
      <w:r w:rsidRPr="00D77739">
        <w:rPr>
          <w:rFonts w:eastAsia="仿宋_GB2312"/>
          <w:sz w:val="32"/>
          <w:szCs w:val="32"/>
        </w:rPr>
        <w:t>名录内企业自</w:t>
      </w:r>
      <w:r w:rsidRPr="00D77739">
        <w:rPr>
          <w:rFonts w:eastAsia="仿宋_GB2312"/>
          <w:sz w:val="32"/>
          <w:szCs w:val="32"/>
        </w:rPr>
        <w:t>2017</w:t>
      </w:r>
      <w:r w:rsidRPr="00D77739">
        <w:rPr>
          <w:rFonts w:eastAsia="仿宋_GB2312"/>
          <w:sz w:val="32"/>
          <w:szCs w:val="32"/>
        </w:rPr>
        <w:t>年起购买中介服务等生产经营性辅助行为的支出，获市对企业实际支出费用</w:t>
      </w:r>
      <w:r w:rsidRPr="00D77739">
        <w:rPr>
          <w:rFonts w:eastAsia="仿宋_GB2312"/>
          <w:sz w:val="32"/>
          <w:szCs w:val="32"/>
        </w:rPr>
        <w:t>50%</w:t>
      </w:r>
      <w:r w:rsidRPr="00D77739">
        <w:rPr>
          <w:rFonts w:eastAsia="仿宋_GB2312"/>
          <w:sz w:val="32"/>
          <w:szCs w:val="32"/>
        </w:rPr>
        <w:t>资助的，镇财政按企业获资助金额的</w:t>
      </w:r>
      <w:r w:rsidRPr="00D77739">
        <w:rPr>
          <w:rFonts w:eastAsia="仿宋_GB2312"/>
          <w:sz w:val="32"/>
          <w:szCs w:val="32"/>
        </w:rPr>
        <w:t>1:0.2</w:t>
      </w:r>
      <w:r w:rsidRPr="00D77739">
        <w:rPr>
          <w:rFonts w:eastAsia="仿宋_GB2312"/>
          <w:sz w:val="32"/>
          <w:szCs w:val="32"/>
        </w:rPr>
        <w:t>比例配套资助，每年配套资助金额不超过企业财政贡献镇级留成增长部分的</w:t>
      </w:r>
      <w:r w:rsidRPr="00D77739">
        <w:rPr>
          <w:rFonts w:eastAsia="仿宋_GB2312"/>
          <w:sz w:val="32"/>
          <w:szCs w:val="32"/>
        </w:rPr>
        <w:t>50%</w:t>
      </w:r>
      <w:r w:rsidRPr="00D77739">
        <w:rPr>
          <w:rFonts w:eastAsia="仿宋_GB2312"/>
          <w:sz w:val="32"/>
          <w:szCs w:val="32"/>
        </w:rPr>
        <w:t>，单家企业累计封顶</w:t>
      </w:r>
      <w:r w:rsidRPr="00D77739">
        <w:rPr>
          <w:rFonts w:eastAsia="仿宋_GB2312"/>
          <w:sz w:val="32"/>
          <w:szCs w:val="32"/>
        </w:rPr>
        <w:t>50</w:t>
      </w:r>
      <w:r w:rsidRPr="00D77739">
        <w:rPr>
          <w:rFonts w:eastAsia="仿宋_GB2312"/>
          <w:sz w:val="32"/>
          <w:szCs w:val="32"/>
        </w:rPr>
        <w:t>万元</w:t>
      </w:r>
      <w:r>
        <w:rPr>
          <w:rFonts w:eastAsia="仿宋_GB2312" w:hint="eastAsia"/>
          <w:sz w:val="32"/>
          <w:szCs w:val="32"/>
        </w:rPr>
        <w:t>；</w:t>
      </w:r>
    </w:p>
    <w:p w:rsidR="000102A1" w:rsidRPr="00D77739" w:rsidRDefault="000102A1" w:rsidP="000102A1">
      <w:pPr>
        <w:spacing w:line="360" w:lineRule="auto"/>
        <w:ind w:firstLineChars="196" w:firstLine="627"/>
        <w:rPr>
          <w:rFonts w:eastAsia="仿宋_GB2312"/>
          <w:sz w:val="32"/>
          <w:szCs w:val="32"/>
        </w:rPr>
      </w:pPr>
      <w:r w:rsidRPr="003F3B39">
        <w:rPr>
          <w:rFonts w:eastAsia="仿宋_GB2312"/>
          <w:sz w:val="32"/>
          <w:szCs w:val="32"/>
        </w:rPr>
        <w:t>（四）重大科技项目奖励</w:t>
      </w:r>
      <w:r>
        <w:rPr>
          <w:rFonts w:eastAsia="仿宋_GB2312" w:hint="eastAsia"/>
          <w:sz w:val="32"/>
          <w:szCs w:val="32"/>
        </w:rPr>
        <w:t>项目，对</w:t>
      </w:r>
      <w:r>
        <w:rPr>
          <w:rFonts w:eastAsia="仿宋_GB2312"/>
          <w:sz w:val="32"/>
          <w:szCs w:val="32"/>
        </w:rPr>
        <w:t>名录内企业成功申报市重大科技项目</w:t>
      </w:r>
      <w:r>
        <w:rPr>
          <w:rFonts w:eastAsia="仿宋_GB2312" w:hint="eastAsia"/>
          <w:sz w:val="32"/>
          <w:szCs w:val="32"/>
        </w:rPr>
        <w:t>的</w:t>
      </w:r>
      <w:r w:rsidRPr="00D77739">
        <w:rPr>
          <w:rFonts w:eastAsia="仿宋_GB2312"/>
          <w:sz w:val="32"/>
          <w:szCs w:val="32"/>
        </w:rPr>
        <w:t>，按照市财政资助金额实行</w:t>
      </w:r>
      <w:r w:rsidRPr="00D77739">
        <w:rPr>
          <w:rFonts w:eastAsia="仿宋_GB2312"/>
          <w:sz w:val="32"/>
          <w:szCs w:val="32"/>
        </w:rPr>
        <w:t>1</w:t>
      </w:r>
      <w:r w:rsidRPr="00D77739">
        <w:rPr>
          <w:rFonts w:eastAsia="仿宋_GB2312"/>
          <w:sz w:val="32"/>
          <w:szCs w:val="32"/>
        </w:rPr>
        <w:t>：</w:t>
      </w:r>
      <w:r w:rsidRPr="00D77739">
        <w:rPr>
          <w:rFonts w:eastAsia="仿宋_GB2312"/>
          <w:sz w:val="32"/>
          <w:szCs w:val="32"/>
        </w:rPr>
        <w:t>0.2</w:t>
      </w:r>
      <w:r w:rsidRPr="00D77739">
        <w:rPr>
          <w:rFonts w:eastAsia="仿宋_GB2312"/>
          <w:sz w:val="32"/>
          <w:szCs w:val="32"/>
        </w:rPr>
        <w:t>比例给予配套奖励，资助额度最高</w:t>
      </w:r>
      <w:r w:rsidRPr="00D77739">
        <w:rPr>
          <w:rFonts w:eastAsia="仿宋_GB2312"/>
          <w:sz w:val="32"/>
          <w:szCs w:val="32"/>
        </w:rPr>
        <w:t>200</w:t>
      </w:r>
      <w:r w:rsidRPr="00D77739">
        <w:rPr>
          <w:rFonts w:eastAsia="仿宋_GB2312"/>
          <w:sz w:val="32"/>
          <w:szCs w:val="32"/>
        </w:rPr>
        <w:t>万元</w:t>
      </w:r>
      <w:r>
        <w:rPr>
          <w:rFonts w:eastAsia="仿宋_GB2312" w:hint="eastAsia"/>
          <w:sz w:val="32"/>
          <w:szCs w:val="32"/>
        </w:rPr>
        <w:t>；</w:t>
      </w:r>
    </w:p>
    <w:p w:rsidR="000102A1" w:rsidRPr="003F3B39" w:rsidRDefault="000102A1" w:rsidP="000102A1">
      <w:pPr>
        <w:spacing w:line="360" w:lineRule="auto"/>
        <w:ind w:firstLineChars="196" w:firstLine="627"/>
        <w:rPr>
          <w:rFonts w:eastAsia="仿宋_GB2312"/>
          <w:sz w:val="32"/>
          <w:szCs w:val="32"/>
        </w:rPr>
      </w:pPr>
      <w:r w:rsidRPr="003F3B39">
        <w:rPr>
          <w:rFonts w:eastAsia="仿宋_GB2312"/>
          <w:sz w:val="32"/>
          <w:szCs w:val="32"/>
        </w:rPr>
        <w:lastRenderedPageBreak/>
        <w:t>（五）创新平台建设奖励</w:t>
      </w:r>
      <w:r w:rsidRPr="003F3B39">
        <w:rPr>
          <w:rFonts w:eastAsia="仿宋_GB2312" w:hint="eastAsia"/>
          <w:sz w:val="32"/>
          <w:szCs w:val="32"/>
        </w:rPr>
        <w:t>项目，</w:t>
      </w:r>
      <w:r>
        <w:rPr>
          <w:rFonts w:eastAsia="仿宋_GB2312" w:hint="eastAsia"/>
          <w:sz w:val="32"/>
          <w:szCs w:val="32"/>
        </w:rPr>
        <w:t>对</w:t>
      </w:r>
      <w:r w:rsidRPr="003F3B39">
        <w:rPr>
          <w:rFonts w:eastAsia="仿宋_GB2312"/>
          <w:sz w:val="32"/>
          <w:szCs w:val="32"/>
        </w:rPr>
        <w:t>名录内企业申报国家高新技术企业建设工程技术研究中心、重点实验室、企业技术中心、院士工作站、博士后科研工作站、博士后创新实践基地等平台，成功申报国家高新技术企业、省高新技术企业培育库入库企业或创建上述平台的，其资助额度、比例和限额按《东坑镇创新驱动发展专项资金管理办法》资助基准的上浮</w:t>
      </w:r>
      <w:r w:rsidRPr="003F3B39">
        <w:rPr>
          <w:rFonts w:eastAsia="仿宋_GB2312"/>
          <w:sz w:val="32"/>
          <w:szCs w:val="32"/>
        </w:rPr>
        <w:t>100%</w:t>
      </w:r>
      <w:r w:rsidRPr="003F3B39">
        <w:rPr>
          <w:rFonts w:eastAsia="仿宋_GB2312"/>
          <w:sz w:val="32"/>
          <w:szCs w:val="32"/>
        </w:rPr>
        <w:t>执行</w:t>
      </w:r>
      <w:r w:rsidRPr="003F3B39">
        <w:rPr>
          <w:rFonts w:eastAsia="仿宋_GB2312" w:hint="eastAsia"/>
          <w:sz w:val="32"/>
          <w:szCs w:val="32"/>
        </w:rPr>
        <w:t>；</w:t>
      </w:r>
    </w:p>
    <w:p w:rsidR="000102A1" w:rsidRDefault="000102A1" w:rsidP="000102A1">
      <w:pPr>
        <w:spacing w:line="360" w:lineRule="auto"/>
        <w:ind w:firstLineChars="200" w:firstLine="640"/>
        <w:rPr>
          <w:rFonts w:eastAsia="仿宋_GB2312"/>
          <w:sz w:val="32"/>
          <w:szCs w:val="32"/>
        </w:rPr>
      </w:pPr>
      <w:r w:rsidRPr="003F3B39">
        <w:rPr>
          <w:rFonts w:eastAsia="仿宋_GB2312"/>
          <w:sz w:val="32"/>
          <w:szCs w:val="32"/>
        </w:rPr>
        <w:t>（六）智能制造奖励</w:t>
      </w:r>
      <w:r w:rsidRPr="003F3B39">
        <w:rPr>
          <w:rFonts w:eastAsia="仿宋_GB2312" w:hint="eastAsia"/>
          <w:sz w:val="32"/>
          <w:szCs w:val="32"/>
        </w:rPr>
        <w:t>项目，主要资助</w:t>
      </w:r>
      <w:r>
        <w:rPr>
          <w:rFonts w:eastAsia="仿宋_GB2312"/>
          <w:sz w:val="32"/>
          <w:szCs w:val="32"/>
        </w:rPr>
        <w:t>名录内企业实施智能制造示范项目、智能化改造项目</w:t>
      </w:r>
      <w:r>
        <w:rPr>
          <w:rFonts w:eastAsia="仿宋_GB2312" w:hint="eastAsia"/>
          <w:sz w:val="32"/>
          <w:szCs w:val="32"/>
        </w:rPr>
        <w:t>和</w:t>
      </w:r>
      <w:r>
        <w:rPr>
          <w:rFonts w:eastAsia="仿宋_GB2312"/>
          <w:sz w:val="32"/>
          <w:szCs w:val="32"/>
        </w:rPr>
        <w:t>自动化改造项目</w:t>
      </w:r>
      <w:r w:rsidRPr="00D77739">
        <w:rPr>
          <w:rFonts w:eastAsia="仿宋_GB2312"/>
          <w:sz w:val="32"/>
          <w:szCs w:val="32"/>
        </w:rPr>
        <w:t>，按省、市奖励</w:t>
      </w:r>
      <w:r w:rsidRPr="00D77739">
        <w:rPr>
          <w:rFonts w:eastAsia="仿宋_GB2312"/>
          <w:sz w:val="32"/>
          <w:szCs w:val="32"/>
        </w:rPr>
        <w:t>1:0.2</w:t>
      </w:r>
      <w:r w:rsidRPr="00D77739">
        <w:rPr>
          <w:rFonts w:eastAsia="仿宋_GB2312"/>
          <w:sz w:val="32"/>
          <w:szCs w:val="32"/>
        </w:rPr>
        <w:t>配套，最高奖励</w:t>
      </w:r>
      <w:r w:rsidRPr="00D77739">
        <w:rPr>
          <w:rFonts w:eastAsia="仿宋_GB2312"/>
          <w:sz w:val="32"/>
          <w:szCs w:val="32"/>
        </w:rPr>
        <w:t>50</w:t>
      </w:r>
      <w:r w:rsidRPr="00D77739">
        <w:rPr>
          <w:rFonts w:eastAsia="仿宋_GB2312"/>
          <w:sz w:val="32"/>
          <w:szCs w:val="32"/>
        </w:rPr>
        <w:t>万元</w:t>
      </w:r>
      <w:r>
        <w:rPr>
          <w:rFonts w:eastAsia="仿宋_GB2312" w:hint="eastAsia"/>
          <w:sz w:val="32"/>
          <w:szCs w:val="32"/>
        </w:rPr>
        <w:t>；</w:t>
      </w:r>
    </w:p>
    <w:p w:rsidR="000102A1" w:rsidRPr="00D77739" w:rsidRDefault="000102A1" w:rsidP="000102A1">
      <w:pPr>
        <w:spacing w:line="360" w:lineRule="auto"/>
        <w:ind w:firstLineChars="200" w:firstLine="640"/>
        <w:rPr>
          <w:rFonts w:eastAsia="仿宋_GB2312"/>
          <w:sz w:val="32"/>
          <w:szCs w:val="32"/>
        </w:rPr>
      </w:pPr>
      <w:r w:rsidRPr="003F3B39">
        <w:rPr>
          <w:rFonts w:eastAsia="仿宋_GB2312"/>
          <w:sz w:val="32"/>
          <w:szCs w:val="32"/>
        </w:rPr>
        <w:t>（七）</w:t>
      </w:r>
      <w:r w:rsidRPr="003F3B39">
        <w:rPr>
          <w:rFonts w:eastAsia="仿宋_GB2312"/>
          <w:sz w:val="32"/>
          <w:szCs w:val="32"/>
        </w:rPr>
        <w:t>“</w:t>
      </w:r>
      <w:r w:rsidRPr="003F3B39">
        <w:rPr>
          <w:rFonts w:eastAsia="仿宋_GB2312"/>
          <w:sz w:val="32"/>
          <w:szCs w:val="32"/>
        </w:rPr>
        <w:t>绿色工厂</w:t>
      </w:r>
      <w:r w:rsidRPr="003F3B39">
        <w:rPr>
          <w:rFonts w:eastAsia="仿宋_GB2312"/>
          <w:sz w:val="32"/>
          <w:szCs w:val="32"/>
        </w:rPr>
        <w:t>”</w:t>
      </w:r>
      <w:r w:rsidRPr="003F3B39">
        <w:rPr>
          <w:rFonts w:eastAsia="仿宋_GB2312"/>
          <w:sz w:val="32"/>
          <w:szCs w:val="32"/>
        </w:rPr>
        <w:t>清洁生产奖励</w:t>
      </w:r>
      <w:r w:rsidRPr="003F3B39">
        <w:rPr>
          <w:rFonts w:eastAsia="仿宋_GB2312" w:hint="eastAsia"/>
          <w:sz w:val="32"/>
          <w:szCs w:val="32"/>
        </w:rPr>
        <w:t>项目，主要资助</w:t>
      </w:r>
      <w:r w:rsidRPr="00D77739">
        <w:rPr>
          <w:rFonts w:eastAsia="仿宋_GB2312"/>
          <w:sz w:val="32"/>
          <w:szCs w:val="32"/>
        </w:rPr>
        <w:t>名录内企业实施电机改造、清洁生产、节能</w:t>
      </w:r>
      <w:proofErr w:type="gramStart"/>
      <w:r w:rsidRPr="00D77739">
        <w:rPr>
          <w:rFonts w:eastAsia="仿宋_GB2312"/>
          <w:sz w:val="32"/>
          <w:szCs w:val="32"/>
        </w:rPr>
        <w:t>降耗获</w:t>
      </w:r>
      <w:proofErr w:type="gramEnd"/>
      <w:r w:rsidRPr="00D77739">
        <w:rPr>
          <w:rFonts w:eastAsia="仿宋_GB2312"/>
          <w:sz w:val="32"/>
          <w:szCs w:val="32"/>
        </w:rPr>
        <w:t>市</w:t>
      </w:r>
      <w:r w:rsidRPr="00D77739">
        <w:rPr>
          <w:rFonts w:eastAsia="仿宋_GB2312"/>
          <w:sz w:val="32"/>
          <w:szCs w:val="32"/>
        </w:rPr>
        <w:t>“</w:t>
      </w:r>
      <w:r w:rsidRPr="00D77739">
        <w:rPr>
          <w:rFonts w:eastAsia="仿宋_GB2312"/>
          <w:sz w:val="32"/>
          <w:szCs w:val="32"/>
        </w:rPr>
        <w:t>绿色工厂</w:t>
      </w:r>
      <w:r w:rsidRPr="00D77739">
        <w:rPr>
          <w:rFonts w:eastAsia="仿宋_GB2312"/>
          <w:sz w:val="32"/>
          <w:szCs w:val="32"/>
        </w:rPr>
        <w:t>”</w:t>
      </w:r>
      <w:r>
        <w:rPr>
          <w:rFonts w:eastAsia="仿宋_GB2312"/>
          <w:sz w:val="32"/>
          <w:szCs w:val="32"/>
        </w:rPr>
        <w:t>认定</w:t>
      </w:r>
      <w:r w:rsidRPr="00D77739">
        <w:rPr>
          <w:rFonts w:eastAsia="仿宋_GB2312"/>
          <w:sz w:val="32"/>
          <w:szCs w:val="32"/>
        </w:rPr>
        <w:t>，按市奖励</w:t>
      </w:r>
      <w:r w:rsidRPr="00D77739">
        <w:rPr>
          <w:rFonts w:eastAsia="仿宋_GB2312"/>
          <w:sz w:val="32"/>
          <w:szCs w:val="32"/>
        </w:rPr>
        <w:t>1:0.2</w:t>
      </w:r>
      <w:r w:rsidRPr="00D77739">
        <w:rPr>
          <w:rFonts w:eastAsia="仿宋_GB2312"/>
          <w:sz w:val="32"/>
          <w:szCs w:val="32"/>
        </w:rPr>
        <w:t>配套，最高</w:t>
      </w:r>
      <w:r>
        <w:rPr>
          <w:rFonts w:eastAsia="仿宋_GB2312" w:hint="eastAsia"/>
          <w:sz w:val="32"/>
          <w:szCs w:val="32"/>
        </w:rPr>
        <w:t>资助</w:t>
      </w:r>
      <w:r w:rsidRPr="00D77739">
        <w:rPr>
          <w:rFonts w:eastAsia="仿宋_GB2312"/>
          <w:sz w:val="32"/>
          <w:szCs w:val="32"/>
        </w:rPr>
        <w:t>30</w:t>
      </w:r>
      <w:r w:rsidRPr="00D77739">
        <w:rPr>
          <w:rFonts w:eastAsia="仿宋_GB2312"/>
          <w:sz w:val="32"/>
          <w:szCs w:val="32"/>
        </w:rPr>
        <w:t>万元</w:t>
      </w:r>
      <w:r>
        <w:rPr>
          <w:rFonts w:eastAsia="仿宋_GB2312" w:hint="eastAsia"/>
          <w:sz w:val="32"/>
          <w:szCs w:val="32"/>
        </w:rPr>
        <w:t>；</w:t>
      </w:r>
    </w:p>
    <w:p w:rsidR="000102A1" w:rsidRPr="00D77739" w:rsidRDefault="000102A1" w:rsidP="000102A1">
      <w:pPr>
        <w:spacing w:line="360" w:lineRule="auto"/>
        <w:ind w:firstLineChars="200" w:firstLine="640"/>
        <w:rPr>
          <w:rFonts w:eastAsia="仿宋_GB2312"/>
          <w:sz w:val="32"/>
          <w:szCs w:val="32"/>
        </w:rPr>
      </w:pPr>
      <w:r w:rsidRPr="003F3B39">
        <w:rPr>
          <w:rFonts w:eastAsia="仿宋_GB2312"/>
          <w:sz w:val="32"/>
          <w:szCs w:val="32"/>
        </w:rPr>
        <w:t>（八）</w:t>
      </w:r>
      <w:r w:rsidRPr="003F3B39">
        <w:rPr>
          <w:rFonts w:eastAsia="仿宋_GB2312"/>
          <w:sz w:val="32"/>
          <w:szCs w:val="32"/>
        </w:rPr>
        <w:t>“</w:t>
      </w:r>
      <w:r w:rsidRPr="003F3B39">
        <w:rPr>
          <w:rFonts w:eastAsia="仿宋_GB2312"/>
          <w:sz w:val="32"/>
          <w:szCs w:val="32"/>
        </w:rPr>
        <w:t>两化融合</w:t>
      </w:r>
      <w:r w:rsidRPr="003F3B39">
        <w:rPr>
          <w:rFonts w:eastAsia="仿宋_GB2312"/>
          <w:sz w:val="32"/>
          <w:szCs w:val="32"/>
        </w:rPr>
        <w:t>”</w:t>
      </w:r>
      <w:r w:rsidRPr="003F3B39">
        <w:rPr>
          <w:rFonts w:eastAsia="仿宋_GB2312"/>
          <w:sz w:val="32"/>
          <w:szCs w:val="32"/>
        </w:rPr>
        <w:t>奖励</w:t>
      </w:r>
      <w:r w:rsidRPr="003F3B39">
        <w:rPr>
          <w:rFonts w:eastAsia="仿宋_GB2312" w:hint="eastAsia"/>
          <w:sz w:val="32"/>
          <w:szCs w:val="32"/>
        </w:rPr>
        <w:t>项目，</w:t>
      </w:r>
      <w:r>
        <w:rPr>
          <w:rFonts w:eastAsia="仿宋_GB2312" w:hint="eastAsia"/>
          <w:sz w:val="32"/>
          <w:szCs w:val="32"/>
        </w:rPr>
        <w:t>对</w:t>
      </w:r>
      <w:r w:rsidRPr="00D77739">
        <w:rPr>
          <w:rFonts w:eastAsia="仿宋_GB2312"/>
          <w:sz w:val="32"/>
          <w:szCs w:val="32"/>
        </w:rPr>
        <w:t>名录内企业通过线</w:t>
      </w:r>
      <w:r>
        <w:rPr>
          <w:rFonts w:eastAsia="仿宋_GB2312"/>
          <w:sz w:val="32"/>
          <w:szCs w:val="32"/>
        </w:rPr>
        <w:t>上线下结合等方式</w:t>
      </w:r>
      <w:proofErr w:type="gramStart"/>
      <w:r>
        <w:rPr>
          <w:rFonts w:eastAsia="仿宋_GB2312"/>
          <w:sz w:val="32"/>
          <w:szCs w:val="32"/>
        </w:rPr>
        <w:t>实现业</w:t>
      </w:r>
      <w:proofErr w:type="gramEnd"/>
      <w:r>
        <w:rPr>
          <w:rFonts w:eastAsia="仿宋_GB2312"/>
          <w:sz w:val="32"/>
          <w:szCs w:val="32"/>
        </w:rPr>
        <w:t>态创新</w:t>
      </w:r>
      <w:r>
        <w:rPr>
          <w:rFonts w:eastAsia="仿宋_GB2312" w:hint="eastAsia"/>
          <w:sz w:val="32"/>
          <w:szCs w:val="32"/>
        </w:rPr>
        <w:t>、</w:t>
      </w:r>
      <w:r>
        <w:rPr>
          <w:rFonts w:eastAsia="仿宋_GB2312"/>
          <w:sz w:val="32"/>
          <w:szCs w:val="32"/>
        </w:rPr>
        <w:t>通过国家两化融合管理体系标准认定</w:t>
      </w:r>
      <w:r w:rsidRPr="00D77739">
        <w:rPr>
          <w:rFonts w:eastAsia="仿宋_GB2312"/>
          <w:sz w:val="32"/>
          <w:szCs w:val="32"/>
        </w:rPr>
        <w:t>，每家奖励</w:t>
      </w:r>
      <w:r w:rsidRPr="00D77739">
        <w:rPr>
          <w:rFonts w:eastAsia="仿宋_GB2312"/>
          <w:sz w:val="32"/>
          <w:szCs w:val="32"/>
        </w:rPr>
        <w:t>20</w:t>
      </w:r>
      <w:r w:rsidRPr="00D77739">
        <w:rPr>
          <w:rFonts w:eastAsia="仿宋_GB2312"/>
          <w:sz w:val="32"/>
          <w:szCs w:val="32"/>
        </w:rPr>
        <w:t>万元。名录内企业应用信息技术提高研发、生产、经营和管理水平，按企业信息化建设当期投入获市级专项资助总额</w:t>
      </w:r>
      <w:r w:rsidRPr="00D77739">
        <w:rPr>
          <w:rFonts w:eastAsia="仿宋_GB2312"/>
          <w:sz w:val="32"/>
          <w:szCs w:val="32"/>
        </w:rPr>
        <w:t>1:0.2</w:t>
      </w:r>
      <w:r w:rsidRPr="00D77739">
        <w:rPr>
          <w:rFonts w:eastAsia="仿宋_GB2312"/>
          <w:sz w:val="32"/>
          <w:szCs w:val="32"/>
        </w:rPr>
        <w:t>给予财政资助，每年每家企业最高资助</w:t>
      </w:r>
      <w:r w:rsidRPr="00D77739">
        <w:rPr>
          <w:rFonts w:eastAsia="仿宋_GB2312"/>
          <w:sz w:val="32"/>
          <w:szCs w:val="32"/>
        </w:rPr>
        <w:t>20</w:t>
      </w:r>
      <w:r w:rsidRPr="00D77739">
        <w:rPr>
          <w:rFonts w:eastAsia="仿宋_GB2312"/>
          <w:sz w:val="32"/>
          <w:szCs w:val="32"/>
        </w:rPr>
        <w:t>万元</w:t>
      </w:r>
      <w:r>
        <w:rPr>
          <w:rFonts w:eastAsia="仿宋_GB2312" w:hint="eastAsia"/>
          <w:sz w:val="32"/>
          <w:szCs w:val="32"/>
        </w:rPr>
        <w:t>；</w:t>
      </w:r>
    </w:p>
    <w:p w:rsidR="000102A1" w:rsidRPr="00D77739" w:rsidRDefault="000102A1" w:rsidP="000102A1">
      <w:pPr>
        <w:spacing w:line="360" w:lineRule="auto"/>
        <w:ind w:firstLineChars="196" w:firstLine="627"/>
        <w:rPr>
          <w:rFonts w:eastAsia="仿宋_GB2312"/>
          <w:sz w:val="32"/>
          <w:szCs w:val="32"/>
        </w:rPr>
      </w:pPr>
      <w:r w:rsidRPr="003F3B39">
        <w:rPr>
          <w:rFonts w:eastAsia="仿宋_GB2312"/>
          <w:sz w:val="32"/>
          <w:szCs w:val="32"/>
        </w:rPr>
        <w:t>（九）</w:t>
      </w:r>
      <w:r w:rsidRPr="003F3B39">
        <w:rPr>
          <w:rFonts w:eastAsia="仿宋_GB2312"/>
          <w:sz w:val="32"/>
          <w:szCs w:val="32"/>
        </w:rPr>
        <w:t>“</w:t>
      </w:r>
      <w:r w:rsidRPr="003F3B39">
        <w:rPr>
          <w:rFonts w:eastAsia="仿宋_GB2312"/>
          <w:sz w:val="32"/>
          <w:szCs w:val="32"/>
        </w:rPr>
        <w:t>互联网</w:t>
      </w:r>
      <w:r w:rsidRPr="003F3B39">
        <w:rPr>
          <w:rFonts w:eastAsia="仿宋_GB2312"/>
          <w:sz w:val="32"/>
          <w:szCs w:val="32"/>
        </w:rPr>
        <w:t>+”</w:t>
      </w:r>
      <w:r w:rsidRPr="003F3B39">
        <w:rPr>
          <w:rFonts w:eastAsia="仿宋_GB2312"/>
          <w:sz w:val="32"/>
          <w:szCs w:val="32"/>
        </w:rPr>
        <w:t>扶持奖励</w:t>
      </w:r>
      <w:r>
        <w:rPr>
          <w:rFonts w:eastAsia="仿宋_GB2312" w:hint="eastAsia"/>
          <w:sz w:val="32"/>
          <w:szCs w:val="32"/>
        </w:rPr>
        <w:t>项目，主要资助</w:t>
      </w:r>
      <w:r w:rsidRPr="003F3B39">
        <w:rPr>
          <w:rFonts w:eastAsia="仿宋_GB2312"/>
          <w:sz w:val="32"/>
          <w:szCs w:val="32"/>
        </w:rPr>
        <w:t>名录</w:t>
      </w:r>
      <w:r>
        <w:rPr>
          <w:rFonts w:eastAsia="仿宋_GB2312" w:hint="eastAsia"/>
          <w:sz w:val="32"/>
          <w:szCs w:val="32"/>
        </w:rPr>
        <w:t>内</w:t>
      </w:r>
      <w:r w:rsidRPr="003F3B39">
        <w:rPr>
          <w:rFonts w:eastAsia="仿宋_GB2312"/>
          <w:sz w:val="32"/>
          <w:szCs w:val="32"/>
        </w:rPr>
        <w:t>企业实施</w:t>
      </w:r>
      <w:r w:rsidRPr="003F3B39">
        <w:rPr>
          <w:rFonts w:eastAsia="仿宋_GB2312"/>
          <w:sz w:val="32"/>
          <w:szCs w:val="32"/>
        </w:rPr>
        <w:t>“</w:t>
      </w:r>
      <w:r w:rsidRPr="003F3B39">
        <w:rPr>
          <w:rFonts w:eastAsia="仿宋_GB2312"/>
          <w:sz w:val="32"/>
          <w:szCs w:val="32"/>
        </w:rPr>
        <w:t>互联网</w:t>
      </w:r>
      <w:r w:rsidRPr="003F3B39">
        <w:rPr>
          <w:rFonts w:eastAsia="仿宋_GB2312"/>
          <w:sz w:val="32"/>
          <w:szCs w:val="32"/>
        </w:rPr>
        <w:t>+”</w:t>
      </w:r>
      <w:r w:rsidRPr="003F3B39">
        <w:rPr>
          <w:rFonts w:eastAsia="仿宋_GB2312"/>
          <w:sz w:val="32"/>
          <w:szCs w:val="32"/>
        </w:rPr>
        <w:t>先进制造、服务型制造等项目，项目最高</w:t>
      </w:r>
      <w:proofErr w:type="gramStart"/>
      <w:r w:rsidRPr="003F3B39">
        <w:rPr>
          <w:rFonts w:eastAsia="仿宋_GB2312"/>
          <w:sz w:val="32"/>
          <w:szCs w:val="32"/>
        </w:rPr>
        <w:t>按获得</w:t>
      </w:r>
      <w:proofErr w:type="gramEnd"/>
      <w:r w:rsidRPr="003F3B39">
        <w:rPr>
          <w:rFonts w:eastAsia="仿宋_GB2312"/>
          <w:sz w:val="32"/>
          <w:szCs w:val="32"/>
        </w:rPr>
        <w:t>市级专项补助资金总额</w:t>
      </w:r>
      <w:r w:rsidRPr="003F3B39">
        <w:rPr>
          <w:rFonts w:eastAsia="仿宋_GB2312"/>
          <w:sz w:val="32"/>
          <w:szCs w:val="32"/>
        </w:rPr>
        <w:t>1:0.2</w:t>
      </w:r>
      <w:r w:rsidRPr="003F3B39">
        <w:rPr>
          <w:rFonts w:eastAsia="仿宋_GB2312"/>
          <w:sz w:val="32"/>
          <w:szCs w:val="32"/>
        </w:rPr>
        <w:t>给予财政资助，最高</w:t>
      </w:r>
      <w:r w:rsidRPr="003F3B39">
        <w:rPr>
          <w:rFonts w:eastAsia="仿宋_GB2312"/>
          <w:sz w:val="32"/>
          <w:szCs w:val="32"/>
        </w:rPr>
        <w:t>20</w:t>
      </w:r>
      <w:r w:rsidRPr="003F3B39">
        <w:rPr>
          <w:rFonts w:eastAsia="仿宋_GB2312"/>
          <w:sz w:val="32"/>
          <w:szCs w:val="32"/>
        </w:rPr>
        <w:t>万元</w:t>
      </w:r>
      <w:r w:rsidRPr="003F3B39">
        <w:rPr>
          <w:rFonts w:eastAsia="仿宋_GB2312" w:hint="eastAsia"/>
          <w:sz w:val="32"/>
          <w:szCs w:val="32"/>
        </w:rPr>
        <w:t>；</w:t>
      </w:r>
    </w:p>
    <w:p w:rsidR="000102A1" w:rsidRDefault="000102A1" w:rsidP="000102A1">
      <w:pPr>
        <w:spacing w:line="360" w:lineRule="auto"/>
        <w:ind w:firstLineChars="200" w:firstLine="640"/>
        <w:rPr>
          <w:rFonts w:eastAsia="仿宋_GB2312"/>
          <w:sz w:val="32"/>
          <w:szCs w:val="32"/>
        </w:rPr>
      </w:pPr>
      <w:r w:rsidRPr="003F3B39">
        <w:rPr>
          <w:rFonts w:eastAsia="仿宋_GB2312"/>
          <w:sz w:val="32"/>
          <w:szCs w:val="32"/>
        </w:rPr>
        <w:lastRenderedPageBreak/>
        <w:t>（十）</w:t>
      </w:r>
      <w:r w:rsidRPr="003F3B39">
        <w:rPr>
          <w:rFonts w:eastAsia="仿宋_GB2312"/>
          <w:sz w:val="32"/>
          <w:szCs w:val="32"/>
        </w:rPr>
        <w:t>“</w:t>
      </w:r>
      <w:r w:rsidRPr="003F3B39">
        <w:rPr>
          <w:rFonts w:eastAsia="仿宋_GB2312"/>
          <w:sz w:val="32"/>
          <w:szCs w:val="32"/>
        </w:rPr>
        <w:t>增资扩产</w:t>
      </w:r>
      <w:r w:rsidRPr="003F3B39">
        <w:rPr>
          <w:rFonts w:eastAsia="仿宋_GB2312"/>
          <w:sz w:val="32"/>
          <w:szCs w:val="32"/>
        </w:rPr>
        <w:t>”</w:t>
      </w:r>
      <w:r w:rsidRPr="003F3B39">
        <w:rPr>
          <w:rFonts w:eastAsia="仿宋_GB2312"/>
          <w:sz w:val="32"/>
          <w:szCs w:val="32"/>
        </w:rPr>
        <w:t>扶持奖励</w:t>
      </w:r>
      <w:r>
        <w:rPr>
          <w:rFonts w:eastAsia="仿宋_GB2312" w:hint="eastAsia"/>
          <w:sz w:val="32"/>
          <w:szCs w:val="32"/>
        </w:rPr>
        <w:t>项目，</w:t>
      </w:r>
      <w:r w:rsidRPr="00D77739">
        <w:rPr>
          <w:rFonts w:eastAsia="仿宋_GB2312"/>
          <w:sz w:val="32"/>
          <w:szCs w:val="32"/>
        </w:rPr>
        <w:t>对名录内企业增资并实际到位的，按每增资</w:t>
      </w:r>
      <w:r w:rsidRPr="00D77739">
        <w:rPr>
          <w:rFonts w:eastAsia="仿宋_GB2312"/>
          <w:sz w:val="32"/>
          <w:szCs w:val="32"/>
        </w:rPr>
        <w:t>5000</w:t>
      </w:r>
      <w:r w:rsidRPr="00D77739">
        <w:rPr>
          <w:rFonts w:eastAsia="仿宋_GB2312"/>
          <w:sz w:val="32"/>
          <w:szCs w:val="32"/>
        </w:rPr>
        <w:t>万元（或等值外币）奖励</w:t>
      </w:r>
      <w:r w:rsidRPr="00D77739">
        <w:rPr>
          <w:rFonts w:eastAsia="仿宋_GB2312"/>
          <w:sz w:val="32"/>
          <w:szCs w:val="32"/>
        </w:rPr>
        <w:t>5</w:t>
      </w:r>
      <w:r w:rsidRPr="00D77739">
        <w:rPr>
          <w:rFonts w:eastAsia="仿宋_GB2312"/>
          <w:sz w:val="32"/>
          <w:szCs w:val="32"/>
        </w:rPr>
        <w:t>万元，单家企业累计封顶奖励</w:t>
      </w:r>
      <w:r w:rsidRPr="00D77739">
        <w:rPr>
          <w:rFonts w:eastAsia="仿宋_GB2312"/>
          <w:sz w:val="32"/>
          <w:szCs w:val="32"/>
        </w:rPr>
        <w:t>50</w:t>
      </w:r>
      <w:r>
        <w:rPr>
          <w:rFonts w:eastAsia="仿宋_GB2312"/>
          <w:sz w:val="32"/>
          <w:szCs w:val="32"/>
        </w:rPr>
        <w:t>万元</w:t>
      </w:r>
      <w:r>
        <w:rPr>
          <w:rFonts w:eastAsia="仿宋_GB2312" w:hint="eastAsia"/>
          <w:sz w:val="32"/>
          <w:szCs w:val="32"/>
        </w:rPr>
        <w:t>；</w:t>
      </w:r>
    </w:p>
    <w:p w:rsidR="000102A1" w:rsidRPr="00D77739" w:rsidRDefault="000102A1" w:rsidP="000102A1">
      <w:pPr>
        <w:spacing w:line="360" w:lineRule="auto"/>
        <w:ind w:firstLineChars="200" w:firstLine="640"/>
        <w:rPr>
          <w:rFonts w:eastAsia="仿宋_GB2312"/>
          <w:sz w:val="32"/>
          <w:szCs w:val="32"/>
        </w:rPr>
      </w:pPr>
      <w:r w:rsidRPr="003F3B39">
        <w:rPr>
          <w:rFonts w:eastAsia="仿宋_GB2312"/>
          <w:sz w:val="32"/>
          <w:szCs w:val="32"/>
        </w:rPr>
        <w:t>（十一）</w:t>
      </w:r>
      <w:r w:rsidRPr="003F3B39">
        <w:rPr>
          <w:rFonts w:eastAsia="仿宋_GB2312"/>
          <w:sz w:val="32"/>
          <w:szCs w:val="32"/>
        </w:rPr>
        <w:t>“</w:t>
      </w:r>
      <w:r w:rsidRPr="003F3B39">
        <w:rPr>
          <w:rFonts w:eastAsia="仿宋_GB2312"/>
          <w:sz w:val="32"/>
          <w:szCs w:val="32"/>
        </w:rPr>
        <w:t>拆旧建新</w:t>
      </w:r>
      <w:r w:rsidRPr="003F3B39">
        <w:rPr>
          <w:rFonts w:eastAsia="仿宋_GB2312"/>
          <w:sz w:val="32"/>
          <w:szCs w:val="32"/>
        </w:rPr>
        <w:t>”</w:t>
      </w:r>
      <w:r w:rsidRPr="003F3B39">
        <w:rPr>
          <w:rFonts w:eastAsia="仿宋_GB2312"/>
          <w:sz w:val="32"/>
          <w:szCs w:val="32"/>
        </w:rPr>
        <w:t>扶持补助</w:t>
      </w:r>
      <w:r>
        <w:rPr>
          <w:rFonts w:eastAsia="仿宋_GB2312" w:hint="eastAsia"/>
          <w:sz w:val="32"/>
          <w:szCs w:val="32"/>
        </w:rPr>
        <w:t>项目，</w:t>
      </w:r>
      <w:r w:rsidRPr="00D77739">
        <w:rPr>
          <w:rFonts w:eastAsia="仿宋_GB2312"/>
          <w:sz w:val="32"/>
          <w:szCs w:val="32"/>
        </w:rPr>
        <w:t>名录内企业拆除重建旧厂房，符合</w:t>
      </w:r>
      <w:r w:rsidRPr="00D77739">
        <w:rPr>
          <w:rFonts w:eastAsia="仿宋_GB2312"/>
          <w:sz w:val="32"/>
          <w:szCs w:val="32"/>
        </w:rPr>
        <w:t>“</w:t>
      </w:r>
      <w:r w:rsidRPr="00D77739">
        <w:rPr>
          <w:rFonts w:eastAsia="仿宋_GB2312"/>
          <w:sz w:val="32"/>
          <w:szCs w:val="32"/>
        </w:rPr>
        <w:t>三旧</w:t>
      </w:r>
      <w:r w:rsidRPr="00D77739">
        <w:rPr>
          <w:rFonts w:eastAsia="仿宋_GB2312"/>
          <w:sz w:val="32"/>
          <w:szCs w:val="32"/>
        </w:rPr>
        <w:t>”</w:t>
      </w:r>
      <w:r w:rsidRPr="00D77739">
        <w:rPr>
          <w:rFonts w:eastAsia="仿宋_GB2312"/>
          <w:sz w:val="32"/>
          <w:szCs w:val="32"/>
        </w:rPr>
        <w:t>改造政策，确定为自用扩大主营业务生产规模，</w:t>
      </w:r>
      <w:r w:rsidRPr="00D77739">
        <w:rPr>
          <w:rFonts w:eastAsia="仿宋_GB2312"/>
          <w:sz w:val="32"/>
          <w:szCs w:val="32"/>
        </w:rPr>
        <w:t xml:space="preserve"> 2016—2021</w:t>
      </w:r>
      <w:r w:rsidRPr="00D77739">
        <w:rPr>
          <w:rFonts w:eastAsia="仿宋_GB2312"/>
          <w:sz w:val="32"/>
          <w:szCs w:val="32"/>
        </w:rPr>
        <w:t>年期间连续两年在我镇纳税额（</w:t>
      </w:r>
      <w:proofErr w:type="gramStart"/>
      <w:r w:rsidRPr="00D77739">
        <w:rPr>
          <w:rFonts w:eastAsia="仿宋_GB2312"/>
          <w:sz w:val="32"/>
          <w:szCs w:val="32"/>
        </w:rPr>
        <w:t>限企业</w:t>
      </w:r>
      <w:proofErr w:type="gramEnd"/>
      <w:r w:rsidRPr="00D77739">
        <w:rPr>
          <w:rFonts w:eastAsia="仿宋_GB2312"/>
          <w:sz w:val="32"/>
          <w:szCs w:val="32"/>
        </w:rPr>
        <w:t>所得税、增值税和营业税，下同）均达到</w:t>
      </w:r>
      <w:r w:rsidRPr="00D77739">
        <w:rPr>
          <w:rFonts w:eastAsia="仿宋_GB2312"/>
          <w:sz w:val="32"/>
          <w:szCs w:val="32"/>
        </w:rPr>
        <w:t>1000</w:t>
      </w:r>
      <w:r w:rsidRPr="00D77739">
        <w:rPr>
          <w:rFonts w:eastAsia="仿宋_GB2312"/>
          <w:sz w:val="32"/>
          <w:szCs w:val="32"/>
        </w:rPr>
        <w:t>万元以上且不低于</w:t>
      </w:r>
      <w:r w:rsidRPr="00D77739">
        <w:rPr>
          <w:rFonts w:eastAsia="仿宋_GB2312"/>
          <w:sz w:val="32"/>
          <w:szCs w:val="32"/>
        </w:rPr>
        <w:t>2016</w:t>
      </w:r>
      <w:r w:rsidRPr="00D77739">
        <w:rPr>
          <w:rFonts w:eastAsia="仿宋_GB2312"/>
          <w:sz w:val="32"/>
          <w:szCs w:val="32"/>
        </w:rPr>
        <w:t>年基数的，按改造的建筑面积计算每平方米补助</w:t>
      </w:r>
      <w:r w:rsidRPr="00D77739">
        <w:rPr>
          <w:rFonts w:eastAsia="仿宋_GB2312"/>
          <w:sz w:val="32"/>
          <w:szCs w:val="32"/>
        </w:rPr>
        <w:t>100</w:t>
      </w:r>
      <w:r w:rsidRPr="00D77739">
        <w:rPr>
          <w:rFonts w:eastAsia="仿宋_GB2312"/>
          <w:sz w:val="32"/>
          <w:szCs w:val="32"/>
        </w:rPr>
        <w:t>元</w:t>
      </w:r>
      <w:r>
        <w:rPr>
          <w:rFonts w:eastAsia="仿宋_GB2312" w:hint="eastAsia"/>
          <w:sz w:val="32"/>
          <w:szCs w:val="32"/>
        </w:rPr>
        <w:t>；</w:t>
      </w:r>
    </w:p>
    <w:p w:rsidR="000102A1" w:rsidRPr="00D77739" w:rsidRDefault="000102A1" w:rsidP="000102A1">
      <w:pPr>
        <w:spacing w:line="360" w:lineRule="auto"/>
        <w:ind w:firstLineChars="200" w:firstLine="640"/>
        <w:rPr>
          <w:rFonts w:eastAsia="仿宋_GB2312"/>
          <w:sz w:val="32"/>
          <w:szCs w:val="32"/>
        </w:rPr>
      </w:pPr>
      <w:r w:rsidRPr="00D77739">
        <w:rPr>
          <w:rFonts w:eastAsia="仿宋_GB2312"/>
          <w:sz w:val="32"/>
          <w:szCs w:val="32"/>
        </w:rPr>
        <w:t>上述期间年纳税额达</w:t>
      </w:r>
      <w:r w:rsidRPr="00D77739">
        <w:rPr>
          <w:rFonts w:eastAsia="仿宋_GB2312"/>
          <w:sz w:val="32"/>
          <w:szCs w:val="32"/>
        </w:rPr>
        <w:t>1</w:t>
      </w:r>
      <w:r w:rsidRPr="00D77739">
        <w:rPr>
          <w:rFonts w:eastAsia="仿宋_GB2312"/>
          <w:sz w:val="32"/>
          <w:szCs w:val="32"/>
        </w:rPr>
        <w:t>亿元以上的企业，单个项目封顶</w:t>
      </w:r>
      <w:r w:rsidRPr="00D77739">
        <w:rPr>
          <w:rFonts w:eastAsia="仿宋_GB2312"/>
          <w:sz w:val="32"/>
          <w:szCs w:val="32"/>
        </w:rPr>
        <w:t>200</w:t>
      </w:r>
      <w:r w:rsidRPr="00D77739">
        <w:rPr>
          <w:rFonts w:eastAsia="仿宋_GB2312"/>
          <w:sz w:val="32"/>
          <w:szCs w:val="32"/>
        </w:rPr>
        <w:t>万元；年纳税额达</w:t>
      </w:r>
      <w:r w:rsidRPr="00D77739">
        <w:rPr>
          <w:rFonts w:eastAsia="仿宋_GB2312"/>
          <w:sz w:val="32"/>
          <w:szCs w:val="32"/>
        </w:rPr>
        <w:t>8000</w:t>
      </w:r>
      <w:r w:rsidRPr="00D77739">
        <w:rPr>
          <w:rFonts w:eastAsia="仿宋_GB2312"/>
          <w:sz w:val="32"/>
          <w:szCs w:val="32"/>
        </w:rPr>
        <w:t>万元</w:t>
      </w:r>
      <w:r w:rsidRPr="00D77739">
        <w:rPr>
          <w:rFonts w:eastAsia="仿宋_GB2312"/>
          <w:sz w:val="32"/>
          <w:szCs w:val="32"/>
        </w:rPr>
        <w:t>—1</w:t>
      </w:r>
      <w:r w:rsidRPr="00D77739">
        <w:rPr>
          <w:rFonts w:eastAsia="仿宋_GB2312"/>
          <w:sz w:val="32"/>
          <w:szCs w:val="32"/>
        </w:rPr>
        <w:t>亿元（含）的企业，单个项目封顶</w:t>
      </w:r>
      <w:r w:rsidRPr="00D77739">
        <w:rPr>
          <w:rFonts w:eastAsia="仿宋_GB2312"/>
          <w:sz w:val="32"/>
          <w:szCs w:val="32"/>
        </w:rPr>
        <w:t>150</w:t>
      </w:r>
      <w:r w:rsidRPr="00D77739">
        <w:rPr>
          <w:rFonts w:eastAsia="仿宋_GB2312"/>
          <w:sz w:val="32"/>
          <w:szCs w:val="32"/>
        </w:rPr>
        <w:t>万元；年纳税额达</w:t>
      </w:r>
      <w:r w:rsidRPr="00D77739">
        <w:rPr>
          <w:rFonts w:eastAsia="仿宋_GB2312"/>
          <w:sz w:val="32"/>
          <w:szCs w:val="32"/>
        </w:rPr>
        <w:t>5000</w:t>
      </w:r>
      <w:r w:rsidRPr="00D77739">
        <w:rPr>
          <w:rFonts w:eastAsia="仿宋_GB2312"/>
          <w:sz w:val="32"/>
          <w:szCs w:val="32"/>
        </w:rPr>
        <w:t>万元</w:t>
      </w:r>
      <w:r w:rsidRPr="00D77739">
        <w:rPr>
          <w:rFonts w:eastAsia="仿宋_GB2312"/>
          <w:sz w:val="32"/>
          <w:szCs w:val="32"/>
        </w:rPr>
        <w:t>—8000</w:t>
      </w:r>
      <w:r w:rsidRPr="00D77739">
        <w:rPr>
          <w:rFonts w:eastAsia="仿宋_GB2312"/>
          <w:sz w:val="32"/>
          <w:szCs w:val="32"/>
        </w:rPr>
        <w:t>万元（含）的企业，单个项目封顶</w:t>
      </w:r>
      <w:r w:rsidRPr="00D77739">
        <w:rPr>
          <w:rFonts w:eastAsia="仿宋_GB2312"/>
          <w:sz w:val="32"/>
          <w:szCs w:val="32"/>
        </w:rPr>
        <w:t>100</w:t>
      </w:r>
      <w:r w:rsidRPr="00D77739">
        <w:rPr>
          <w:rFonts w:eastAsia="仿宋_GB2312"/>
          <w:sz w:val="32"/>
          <w:szCs w:val="32"/>
        </w:rPr>
        <w:t>万元；年纳税额达</w:t>
      </w:r>
      <w:r w:rsidRPr="00D77739">
        <w:rPr>
          <w:rFonts w:eastAsia="仿宋_GB2312"/>
          <w:sz w:val="32"/>
          <w:szCs w:val="32"/>
        </w:rPr>
        <w:t>3000</w:t>
      </w:r>
      <w:r w:rsidRPr="00D77739">
        <w:rPr>
          <w:rFonts w:eastAsia="仿宋_GB2312"/>
          <w:sz w:val="32"/>
          <w:szCs w:val="32"/>
        </w:rPr>
        <w:t>万元</w:t>
      </w:r>
      <w:r w:rsidRPr="00D77739">
        <w:rPr>
          <w:rFonts w:eastAsia="仿宋_GB2312"/>
          <w:sz w:val="32"/>
          <w:szCs w:val="32"/>
        </w:rPr>
        <w:t>—5000</w:t>
      </w:r>
      <w:r w:rsidRPr="00D77739">
        <w:rPr>
          <w:rFonts w:eastAsia="仿宋_GB2312"/>
          <w:sz w:val="32"/>
          <w:szCs w:val="32"/>
        </w:rPr>
        <w:t>万元（含）的企业，单个项目封顶</w:t>
      </w:r>
      <w:r w:rsidRPr="00D77739">
        <w:rPr>
          <w:rFonts w:eastAsia="仿宋_GB2312"/>
          <w:sz w:val="32"/>
          <w:szCs w:val="32"/>
        </w:rPr>
        <w:t>50</w:t>
      </w:r>
      <w:r w:rsidRPr="00D77739">
        <w:rPr>
          <w:rFonts w:eastAsia="仿宋_GB2312"/>
          <w:sz w:val="32"/>
          <w:szCs w:val="32"/>
        </w:rPr>
        <w:t>万元；年纳税额达</w:t>
      </w:r>
      <w:r w:rsidRPr="00D77739">
        <w:rPr>
          <w:rFonts w:eastAsia="仿宋_GB2312"/>
          <w:sz w:val="32"/>
          <w:szCs w:val="32"/>
        </w:rPr>
        <w:t>1000—3000</w:t>
      </w:r>
      <w:r w:rsidRPr="00D77739">
        <w:rPr>
          <w:rFonts w:eastAsia="仿宋_GB2312"/>
          <w:sz w:val="32"/>
          <w:szCs w:val="32"/>
        </w:rPr>
        <w:t>万元（含）的企业，单个项目封顶</w:t>
      </w:r>
      <w:r w:rsidRPr="00D77739">
        <w:rPr>
          <w:rFonts w:eastAsia="仿宋_GB2312"/>
          <w:sz w:val="32"/>
          <w:szCs w:val="32"/>
        </w:rPr>
        <w:t>30</w:t>
      </w:r>
      <w:r w:rsidRPr="00D77739">
        <w:rPr>
          <w:rFonts w:eastAsia="仿宋_GB2312"/>
          <w:sz w:val="32"/>
          <w:szCs w:val="32"/>
        </w:rPr>
        <w:t>万元</w:t>
      </w:r>
      <w:r>
        <w:rPr>
          <w:rFonts w:eastAsia="仿宋_GB2312" w:hint="eastAsia"/>
          <w:sz w:val="32"/>
          <w:szCs w:val="32"/>
        </w:rPr>
        <w:t>；</w:t>
      </w:r>
    </w:p>
    <w:p w:rsidR="000102A1" w:rsidRPr="00D77739" w:rsidRDefault="000102A1" w:rsidP="000102A1">
      <w:pPr>
        <w:spacing w:line="360" w:lineRule="auto"/>
        <w:ind w:firstLineChars="200" w:firstLine="640"/>
        <w:rPr>
          <w:rFonts w:eastAsia="仿宋_GB2312"/>
          <w:sz w:val="32"/>
          <w:szCs w:val="32"/>
        </w:rPr>
      </w:pPr>
      <w:r w:rsidRPr="003F3B39">
        <w:rPr>
          <w:rFonts w:eastAsia="仿宋_GB2312"/>
          <w:sz w:val="32"/>
          <w:szCs w:val="32"/>
        </w:rPr>
        <w:t>（十二）</w:t>
      </w:r>
      <w:r w:rsidRPr="003F3B39">
        <w:rPr>
          <w:rFonts w:eastAsia="仿宋_GB2312"/>
          <w:sz w:val="32"/>
          <w:szCs w:val="32"/>
        </w:rPr>
        <w:t>“</w:t>
      </w:r>
      <w:r w:rsidRPr="003F3B39">
        <w:rPr>
          <w:rFonts w:eastAsia="仿宋_GB2312"/>
          <w:sz w:val="32"/>
          <w:szCs w:val="32"/>
        </w:rPr>
        <w:t>上市融资</w:t>
      </w:r>
      <w:r w:rsidRPr="003F3B39">
        <w:rPr>
          <w:rFonts w:eastAsia="仿宋_GB2312"/>
          <w:sz w:val="32"/>
          <w:szCs w:val="32"/>
        </w:rPr>
        <w:t>”</w:t>
      </w:r>
      <w:r w:rsidRPr="003F3B39">
        <w:rPr>
          <w:rFonts w:eastAsia="仿宋_GB2312"/>
          <w:sz w:val="32"/>
          <w:szCs w:val="32"/>
        </w:rPr>
        <w:t>扶持鼓励</w:t>
      </w:r>
      <w:r>
        <w:rPr>
          <w:rFonts w:eastAsia="仿宋_GB2312" w:hint="eastAsia"/>
          <w:sz w:val="32"/>
          <w:szCs w:val="32"/>
        </w:rPr>
        <w:t>项目，</w:t>
      </w:r>
      <w:r w:rsidRPr="00D77739">
        <w:rPr>
          <w:rFonts w:eastAsia="仿宋_GB2312"/>
          <w:sz w:val="32"/>
          <w:szCs w:val="32"/>
        </w:rPr>
        <w:t>名录内企业纳入</w:t>
      </w:r>
      <w:r w:rsidRPr="00D77739">
        <w:rPr>
          <w:rFonts w:eastAsia="仿宋_GB2312"/>
          <w:sz w:val="32"/>
          <w:szCs w:val="32"/>
        </w:rPr>
        <w:t>“</w:t>
      </w:r>
      <w:r w:rsidRPr="00D77739">
        <w:rPr>
          <w:rFonts w:eastAsia="仿宋_GB2312"/>
          <w:sz w:val="32"/>
          <w:szCs w:val="32"/>
        </w:rPr>
        <w:t>东莞市上市后备企业</w:t>
      </w:r>
      <w:r w:rsidRPr="00D77739">
        <w:rPr>
          <w:rFonts w:eastAsia="仿宋_GB2312"/>
          <w:sz w:val="32"/>
          <w:szCs w:val="32"/>
        </w:rPr>
        <w:t>”</w:t>
      </w:r>
      <w:r w:rsidRPr="00D77739">
        <w:rPr>
          <w:rFonts w:eastAsia="仿宋_GB2312"/>
          <w:sz w:val="32"/>
          <w:szCs w:val="32"/>
        </w:rPr>
        <w:t>，给予一次性</w:t>
      </w:r>
      <w:r w:rsidRPr="00D77739">
        <w:rPr>
          <w:rFonts w:eastAsia="仿宋_GB2312"/>
          <w:sz w:val="32"/>
          <w:szCs w:val="32"/>
        </w:rPr>
        <w:t>10</w:t>
      </w:r>
      <w:r w:rsidRPr="00D77739">
        <w:rPr>
          <w:rFonts w:eastAsia="仿宋_GB2312"/>
          <w:sz w:val="32"/>
          <w:szCs w:val="32"/>
        </w:rPr>
        <w:t>万元资助；成功挂牌或上市、参与资本市场融资获市资助的，我镇现行配套政策资助额度、比例和限额上浮</w:t>
      </w:r>
      <w:r w:rsidRPr="00D77739">
        <w:rPr>
          <w:rFonts w:eastAsia="仿宋_GB2312"/>
          <w:sz w:val="32"/>
          <w:szCs w:val="32"/>
        </w:rPr>
        <w:t>100%</w:t>
      </w:r>
      <w:r>
        <w:rPr>
          <w:rFonts w:eastAsia="仿宋_GB2312" w:hint="eastAsia"/>
          <w:sz w:val="32"/>
          <w:szCs w:val="32"/>
        </w:rPr>
        <w:t>；</w:t>
      </w:r>
    </w:p>
    <w:p w:rsidR="000102A1" w:rsidRDefault="000102A1" w:rsidP="000102A1">
      <w:pPr>
        <w:spacing w:line="360" w:lineRule="auto"/>
        <w:ind w:firstLineChars="200" w:firstLine="640"/>
        <w:rPr>
          <w:rFonts w:eastAsia="仿宋_GB2312"/>
          <w:sz w:val="32"/>
          <w:szCs w:val="32"/>
        </w:rPr>
      </w:pPr>
      <w:r w:rsidRPr="003F3B39">
        <w:rPr>
          <w:rFonts w:eastAsia="仿宋_GB2312"/>
          <w:sz w:val="32"/>
          <w:szCs w:val="32"/>
        </w:rPr>
        <w:t>（十三）</w:t>
      </w:r>
      <w:r w:rsidRPr="003F3B39">
        <w:rPr>
          <w:rFonts w:eastAsia="仿宋_GB2312"/>
          <w:sz w:val="32"/>
          <w:szCs w:val="32"/>
        </w:rPr>
        <w:t>“</w:t>
      </w:r>
      <w:r w:rsidRPr="003F3B39">
        <w:rPr>
          <w:rFonts w:eastAsia="仿宋_GB2312"/>
          <w:sz w:val="32"/>
          <w:szCs w:val="32"/>
        </w:rPr>
        <w:t>上市企业扎根东坑</w:t>
      </w:r>
      <w:r w:rsidRPr="003F3B39">
        <w:rPr>
          <w:rFonts w:eastAsia="仿宋_GB2312"/>
          <w:sz w:val="32"/>
          <w:szCs w:val="32"/>
        </w:rPr>
        <w:t>”</w:t>
      </w:r>
      <w:r w:rsidRPr="003F3B39">
        <w:rPr>
          <w:rFonts w:eastAsia="仿宋_GB2312"/>
          <w:sz w:val="32"/>
          <w:szCs w:val="32"/>
        </w:rPr>
        <w:t>奖励</w:t>
      </w:r>
      <w:r>
        <w:rPr>
          <w:rFonts w:eastAsia="仿宋_GB2312" w:hint="eastAsia"/>
          <w:sz w:val="32"/>
          <w:szCs w:val="32"/>
        </w:rPr>
        <w:t>项目，</w:t>
      </w:r>
      <w:r w:rsidRPr="00D77739">
        <w:rPr>
          <w:rFonts w:eastAsia="仿宋_GB2312"/>
          <w:sz w:val="32"/>
          <w:szCs w:val="32"/>
        </w:rPr>
        <w:t>名录内企业将挂牌上市注册地从市外迁入我镇，承诺五年内不迁出，且在本方案实施期间在我镇年纳税额达</w:t>
      </w:r>
      <w:r w:rsidRPr="00D77739">
        <w:rPr>
          <w:rFonts w:eastAsia="仿宋_GB2312"/>
          <w:sz w:val="32"/>
          <w:szCs w:val="32"/>
        </w:rPr>
        <w:t>5000</w:t>
      </w:r>
      <w:r>
        <w:rPr>
          <w:rFonts w:eastAsia="仿宋_GB2312"/>
          <w:sz w:val="32"/>
          <w:szCs w:val="32"/>
        </w:rPr>
        <w:t>万元的</w:t>
      </w:r>
      <w:r w:rsidRPr="00D77739">
        <w:rPr>
          <w:rFonts w:eastAsia="仿宋_GB2312"/>
          <w:sz w:val="32"/>
          <w:szCs w:val="32"/>
        </w:rPr>
        <w:t>，予以一次</w:t>
      </w:r>
      <w:r w:rsidRPr="00D77739">
        <w:rPr>
          <w:rFonts w:eastAsia="仿宋_GB2312"/>
          <w:sz w:val="32"/>
          <w:szCs w:val="32"/>
        </w:rPr>
        <w:lastRenderedPageBreak/>
        <w:t>性奖励</w:t>
      </w:r>
      <w:r w:rsidRPr="00D77739">
        <w:rPr>
          <w:rFonts w:eastAsia="仿宋_GB2312"/>
          <w:sz w:val="32"/>
          <w:szCs w:val="32"/>
        </w:rPr>
        <w:t>300</w:t>
      </w:r>
      <w:r>
        <w:rPr>
          <w:rFonts w:eastAsia="仿宋_GB2312"/>
          <w:sz w:val="32"/>
          <w:szCs w:val="32"/>
        </w:rPr>
        <w:t>万元</w:t>
      </w:r>
      <w:r>
        <w:rPr>
          <w:rFonts w:eastAsia="仿宋_GB2312" w:hint="eastAsia"/>
          <w:sz w:val="32"/>
          <w:szCs w:val="32"/>
        </w:rPr>
        <w:t>；</w:t>
      </w:r>
    </w:p>
    <w:p w:rsidR="000102A1" w:rsidRDefault="000102A1" w:rsidP="000102A1">
      <w:pPr>
        <w:spacing w:line="360" w:lineRule="auto"/>
        <w:ind w:firstLineChars="200" w:firstLine="640"/>
        <w:rPr>
          <w:rFonts w:ascii="仿宋_GB2312" w:eastAsia="仿宋_GB2312"/>
          <w:sz w:val="32"/>
          <w:szCs w:val="32"/>
        </w:rPr>
      </w:pPr>
      <w:r w:rsidRPr="003F3B39">
        <w:rPr>
          <w:rFonts w:eastAsia="仿宋_GB2312"/>
          <w:sz w:val="32"/>
          <w:szCs w:val="32"/>
        </w:rPr>
        <w:t>（十四）</w:t>
      </w:r>
      <w:r w:rsidRPr="003F3B39">
        <w:rPr>
          <w:rFonts w:eastAsia="仿宋_GB2312"/>
          <w:sz w:val="32"/>
          <w:szCs w:val="32"/>
        </w:rPr>
        <w:t>“</w:t>
      </w:r>
      <w:r w:rsidRPr="003F3B39">
        <w:rPr>
          <w:rFonts w:eastAsia="仿宋_GB2312"/>
          <w:sz w:val="32"/>
          <w:szCs w:val="32"/>
        </w:rPr>
        <w:t>企业兼并重组</w:t>
      </w:r>
      <w:r w:rsidRPr="003F3B39">
        <w:rPr>
          <w:rFonts w:eastAsia="仿宋_GB2312"/>
          <w:sz w:val="32"/>
          <w:szCs w:val="32"/>
        </w:rPr>
        <w:t>”</w:t>
      </w:r>
      <w:r w:rsidRPr="003F3B39">
        <w:rPr>
          <w:rFonts w:eastAsia="仿宋_GB2312"/>
          <w:sz w:val="32"/>
          <w:szCs w:val="32"/>
        </w:rPr>
        <w:t>奖励</w:t>
      </w:r>
      <w:r>
        <w:rPr>
          <w:rFonts w:eastAsia="仿宋_GB2312" w:hint="eastAsia"/>
          <w:sz w:val="32"/>
          <w:szCs w:val="32"/>
        </w:rPr>
        <w:t>项目，</w:t>
      </w:r>
      <w:r>
        <w:rPr>
          <w:rFonts w:eastAsia="仿宋_GB2312"/>
          <w:sz w:val="32"/>
          <w:szCs w:val="32"/>
        </w:rPr>
        <w:t>名录内企业进行兼并重组后企业总部在我镇的，兼并重组过程中</w:t>
      </w:r>
      <w:r>
        <w:rPr>
          <w:rFonts w:eastAsia="仿宋_GB2312" w:hint="eastAsia"/>
          <w:sz w:val="32"/>
          <w:szCs w:val="32"/>
        </w:rPr>
        <w:t>在</w:t>
      </w:r>
      <w:r w:rsidRPr="00D77739">
        <w:rPr>
          <w:rFonts w:eastAsia="仿宋_GB2312"/>
          <w:sz w:val="32"/>
          <w:szCs w:val="32"/>
        </w:rPr>
        <w:t>我镇缴纳的印花税，镇财政给予</w:t>
      </w:r>
      <w:r w:rsidRPr="00D77739">
        <w:rPr>
          <w:rFonts w:eastAsia="仿宋_GB2312"/>
          <w:sz w:val="32"/>
          <w:szCs w:val="32"/>
        </w:rPr>
        <w:t>50%</w:t>
      </w:r>
      <w:r w:rsidRPr="00D77739">
        <w:rPr>
          <w:rFonts w:eastAsia="仿宋_GB2312"/>
          <w:sz w:val="32"/>
          <w:szCs w:val="32"/>
        </w:rPr>
        <w:t>的事后补助，每家企业累计封顶</w:t>
      </w:r>
      <w:r w:rsidRPr="00D77739">
        <w:rPr>
          <w:rFonts w:eastAsia="仿宋_GB2312"/>
          <w:sz w:val="32"/>
          <w:szCs w:val="32"/>
        </w:rPr>
        <w:t>100</w:t>
      </w:r>
      <w:r w:rsidRPr="00D77739">
        <w:rPr>
          <w:rFonts w:eastAsia="仿宋_GB2312"/>
          <w:sz w:val="32"/>
          <w:szCs w:val="32"/>
        </w:rPr>
        <w:t>万</w:t>
      </w:r>
      <w:r w:rsidRPr="00B210DE">
        <w:rPr>
          <w:rFonts w:eastAsia="仿宋_GB2312"/>
          <w:sz w:val="32"/>
          <w:szCs w:val="32"/>
        </w:rPr>
        <w:t>元</w:t>
      </w:r>
      <w:r w:rsidRPr="00B210DE">
        <w:rPr>
          <w:rFonts w:eastAsia="仿宋_GB2312" w:hint="eastAsia"/>
          <w:sz w:val="32"/>
          <w:szCs w:val="32"/>
        </w:rPr>
        <w:t>；</w:t>
      </w:r>
      <w:r w:rsidRPr="00B210DE">
        <w:rPr>
          <w:rFonts w:ascii="仿宋_GB2312" w:eastAsia="仿宋_GB2312" w:hint="eastAsia"/>
          <w:sz w:val="32"/>
          <w:szCs w:val="32"/>
        </w:rPr>
        <w:t>对协同倍增企业，其扶持资金预算由市镇两级财政各按50%出资比例进行资助；</w:t>
      </w:r>
    </w:p>
    <w:p w:rsidR="000102A1" w:rsidRPr="00D77739" w:rsidRDefault="000102A1" w:rsidP="000102A1">
      <w:pPr>
        <w:spacing w:line="360" w:lineRule="auto"/>
        <w:ind w:firstLineChars="200" w:firstLine="640"/>
        <w:rPr>
          <w:rFonts w:eastAsia="仿宋_GB2312"/>
          <w:sz w:val="32"/>
          <w:szCs w:val="32"/>
        </w:rPr>
      </w:pPr>
      <w:r w:rsidRPr="003F3B39">
        <w:rPr>
          <w:rFonts w:eastAsia="仿宋_GB2312"/>
          <w:sz w:val="32"/>
          <w:szCs w:val="32"/>
        </w:rPr>
        <w:t>（十五）</w:t>
      </w:r>
      <w:r w:rsidRPr="003F3B39">
        <w:rPr>
          <w:rFonts w:eastAsia="仿宋_GB2312"/>
          <w:sz w:val="32"/>
          <w:szCs w:val="32"/>
        </w:rPr>
        <w:t>“</w:t>
      </w:r>
      <w:r w:rsidRPr="003F3B39">
        <w:rPr>
          <w:rFonts w:eastAsia="仿宋_GB2312"/>
          <w:sz w:val="32"/>
          <w:szCs w:val="32"/>
        </w:rPr>
        <w:t>外资企业境外上市</w:t>
      </w:r>
      <w:r w:rsidRPr="003F3B39">
        <w:rPr>
          <w:rFonts w:eastAsia="仿宋_GB2312"/>
          <w:sz w:val="32"/>
          <w:szCs w:val="32"/>
        </w:rPr>
        <w:t>”</w:t>
      </w:r>
      <w:r w:rsidRPr="003F3B39">
        <w:rPr>
          <w:rFonts w:eastAsia="仿宋_GB2312"/>
          <w:sz w:val="32"/>
          <w:szCs w:val="32"/>
        </w:rPr>
        <w:t>奖励</w:t>
      </w:r>
      <w:r w:rsidRPr="003F3B39">
        <w:rPr>
          <w:rFonts w:eastAsia="仿宋_GB2312" w:hint="eastAsia"/>
          <w:sz w:val="32"/>
          <w:szCs w:val="32"/>
        </w:rPr>
        <w:t>项目，</w:t>
      </w:r>
      <w:r w:rsidRPr="00D77739">
        <w:rPr>
          <w:rFonts w:eastAsia="仿宋_GB2312"/>
          <w:sz w:val="32"/>
          <w:szCs w:val="32"/>
        </w:rPr>
        <w:t>名录内的外资企业，其企业总部设在东坑镇内，申请在境外上市（包括以存在控制关系的境外公司，即母公司在境外证券交易所主板上市的），且申请资料经法定受理机构（证券管理或证券交易所等）正式受理并且实施交易的，上市后融资募集的资金计划在东坑投资的，一次性给予</w:t>
      </w:r>
      <w:r w:rsidRPr="00D77739">
        <w:rPr>
          <w:rFonts w:eastAsia="仿宋_GB2312"/>
          <w:sz w:val="32"/>
          <w:szCs w:val="32"/>
        </w:rPr>
        <w:t>20</w:t>
      </w:r>
      <w:r w:rsidRPr="00D77739">
        <w:rPr>
          <w:rFonts w:eastAsia="仿宋_GB2312"/>
          <w:sz w:val="32"/>
          <w:szCs w:val="32"/>
        </w:rPr>
        <w:t>万元的奖励</w:t>
      </w:r>
      <w:r>
        <w:rPr>
          <w:rFonts w:eastAsia="仿宋_GB2312" w:hint="eastAsia"/>
          <w:sz w:val="32"/>
          <w:szCs w:val="32"/>
        </w:rPr>
        <w:t>；</w:t>
      </w:r>
    </w:p>
    <w:p w:rsidR="000102A1" w:rsidRDefault="000102A1" w:rsidP="000102A1">
      <w:pPr>
        <w:spacing w:line="360" w:lineRule="auto"/>
        <w:ind w:firstLineChars="200" w:firstLine="640"/>
        <w:rPr>
          <w:rFonts w:eastAsia="仿宋_GB2312"/>
          <w:sz w:val="32"/>
          <w:szCs w:val="32"/>
        </w:rPr>
      </w:pPr>
      <w:r w:rsidRPr="003F3B39">
        <w:rPr>
          <w:rFonts w:eastAsia="仿宋_GB2312"/>
          <w:sz w:val="32"/>
          <w:szCs w:val="32"/>
        </w:rPr>
        <w:t>（十</w:t>
      </w:r>
      <w:r w:rsidRPr="003F3B39">
        <w:rPr>
          <w:rFonts w:eastAsia="仿宋_GB2312" w:hint="eastAsia"/>
          <w:sz w:val="32"/>
          <w:szCs w:val="32"/>
        </w:rPr>
        <w:t>六</w:t>
      </w:r>
      <w:r w:rsidRPr="003F3B39">
        <w:rPr>
          <w:rFonts w:eastAsia="仿宋_GB2312"/>
          <w:sz w:val="32"/>
          <w:szCs w:val="32"/>
        </w:rPr>
        <w:t>）</w:t>
      </w:r>
      <w:r w:rsidRPr="003F3B39">
        <w:rPr>
          <w:rFonts w:eastAsia="仿宋_GB2312"/>
          <w:sz w:val="32"/>
          <w:szCs w:val="32"/>
        </w:rPr>
        <w:t>“</w:t>
      </w:r>
      <w:r w:rsidRPr="003F3B39">
        <w:rPr>
          <w:rFonts w:eastAsia="仿宋_GB2312"/>
          <w:sz w:val="32"/>
          <w:szCs w:val="32"/>
        </w:rPr>
        <w:t>企业留才</w:t>
      </w:r>
      <w:r w:rsidRPr="003F3B39">
        <w:rPr>
          <w:rFonts w:eastAsia="仿宋_GB2312"/>
          <w:sz w:val="32"/>
          <w:szCs w:val="32"/>
        </w:rPr>
        <w:t>”</w:t>
      </w:r>
      <w:r w:rsidRPr="003F3B39">
        <w:rPr>
          <w:rFonts w:eastAsia="仿宋_GB2312"/>
          <w:sz w:val="32"/>
          <w:szCs w:val="32"/>
        </w:rPr>
        <w:t>奖励</w:t>
      </w:r>
      <w:r>
        <w:rPr>
          <w:rFonts w:eastAsia="仿宋_GB2312" w:hint="eastAsia"/>
          <w:sz w:val="32"/>
          <w:szCs w:val="32"/>
        </w:rPr>
        <w:t>项目，</w:t>
      </w:r>
      <w:r w:rsidRPr="00D77739">
        <w:rPr>
          <w:rFonts w:eastAsia="仿宋_GB2312"/>
          <w:sz w:val="32"/>
          <w:szCs w:val="32"/>
        </w:rPr>
        <w:t>名录企业</w:t>
      </w:r>
      <w:proofErr w:type="gramStart"/>
      <w:r w:rsidRPr="00D77739">
        <w:rPr>
          <w:rFonts w:eastAsia="仿宋_GB2312"/>
          <w:sz w:val="32"/>
          <w:szCs w:val="32"/>
        </w:rPr>
        <w:t>个人所得税年纳税</w:t>
      </w:r>
      <w:proofErr w:type="gramEnd"/>
      <w:r w:rsidRPr="00D77739">
        <w:rPr>
          <w:rFonts w:eastAsia="仿宋_GB2312"/>
          <w:sz w:val="32"/>
          <w:szCs w:val="32"/>
        </w:rPr>
        <w:t>总额</w:t>
      </w:r>
      <w:r w:rsidRPr="00D77739">
        <w:rPr>
          <w:rFonts w:eastAsia="仿宋_GB2312"/>
          <w:sz w:val="32"/>
          <w:szCs w:val="32"/>
        </w:rPr>
        <w:t>50</w:t>
      </w:r>
      <w:r w:rsidRPr="00D77739">
        <w:rPr>
          <w:rFonts w:eastAsia="仿宋_GB2312"/>
          <w:sz w:val="32"/>
          <w:szCs w:val="32"/>
        </w:rPr>
        <w:t>万元以上的企业，对企业内缴纳个人所得税前三名的技术骨干及中高层管理人员进行纳税奖励，分别奖励：</w:t>
      </w:r>
      <w:r w:rsidRPr="00D77739">
        <w:rPr>
          <w:rFonts w:eastAsia="仿宋_GB2312"/>
          <w:sz w:val="32"/>
          <w:szCs w:val="32"/>
        </w:rPr>
        <w:t>10000</w:t>
      </w:r>
      <w:r w:rsidRPr="00D77739">
        <w:rPr>
          <w:rFonts w:eastAsia="仿宋_GB2312"/>
          <w:sz w:val="32"/>
          <w:szCs w:val="32"/>
        </w:rPr>
        <w:t>元、</w:t>
      </w:r>
      <w:r w:rsidRPr="00D77739">
        <w:rPr>
          <w:rFonts w:eastAsia="仿宋_GB2312"/>
          <w:sz w:val="32"/>
          <w:szCs w:val="32"/>
        </w:rPr>
        <w:t>5000</w:t>
      </w:r>
      <w:r w:rsidRPr="00D77739">
        <w:rPr>
          <w:rFonts w:eastAsia="仿宋_GB2312"/>
          <w:sz w:val="32"/>
          <w:szCs w:val="32"/>
        </w:rPr>
        <w:t>元、</w:t>
      </w:r>
      <w:r w:rsidRPr="00D77739">
        <w:rPr>
          <w:rFonts w:eastAsia="仿宋_GB2312"/>
          <w:sz w:val="32"/>
          <w:szCs w:val="32"/>
        </w:rPr>
        <w:t>3000</w:t>
      </w:r>
      <w:r w:rsidRPr="00D77739">
        <w:rPr>
          <w:rFonts w:eastAsia="仿宋_GB2312"/>
          <w:sz w:val="32"/>
          <w:szCs w:val="32"/>
        </w:rPr>
        <w:t>元</w:t>
      </w:r>
      <w:r>
        <w:rPr>
          <w:rFonts w:eastAsia="仿宋_GB2312" w:hint="eastAsia"/>
          <w:sz w:val="32"/>
          <w:szCs w:val="32"/>
        </w:rPr>
        <w:t>；</w:t>
      </w:r>
    </w:p>
    <w:p w:rsidR="000102A1" w:rsidRDefault="000102A1" w:rsidP="000102A1">
      <w:pPr>
        <w:spacing w:line="360" w:lineRule="auto"/>
        <w:ind w:firstLineChars="200" w:firstLine="640"/>
        <w:rPr>
          <w:rFonts w:ascii="仿宋_GB2312" w:eastAsia="仿宋_GB2312"/>
          <w:sz w:val="32"/>
          <w:szCs w:val="32"/>
        </w:rPr>
      </w:pPr>
      <w:r w:rsidRPr="005941A0">
        <w:rPr>
          <w:rFonts w:ascii="仿宋_GB2312" w:eastAsia="仿宋_GB2312" w:hint="eastAsia"/>
          <w:sz w:val="32"/>
          <w:szCs w:val="32"/>
        </w:rPr>
        <w:t>在市产业发展与科技创新人才经济贡献奖励政策基础上，给予未能满足奖励政策条件的每家协同倍增企业最</w:t>
      </w:r>
      <w:r w:rsidRPr="005941A0">
        <w:rPr>
          <w:rFonts w:ascii="仿宋_GB2312" w:eastAsia="仿宋_GB2312"/>
          <w:sz w:val="32"/>
          <w:szCs w:val="32"/>
        </w:rPr>
        <w:t>多3</w:t>
      </w:r>
      <w:r>
        <w:rPr>
          <w:rFonts w:ascii="仿宋_GB2312" w:eastAsia="仿宋_GB2312"/>
          <w:sz w:val="32"/>
          <w:szCs w:val="32"/>
        </w:rPr>
        <w:t>个奖励名额，</w:t>
      </w:r>
      <w:r w:rsidRPr="005941A0">
        <w:rPr>
          <w:rFonts w:ascii="仿宋_GB2312" w:eastAsia="仿宋_GB2312"/>
          <w:sz w:val="32"/>
          <w:szCs w:val="32"/>
        </w:rPr>
        <w:t>按其上年度所缴纳工薪收入个人所得税市级留成部分的80%标准奖励至个人，其中镇财政安排50%资金，市财政同步配套50%</w:t>
      </w:r>
      <w:r w:rsidRPr="005941A0">
        <w:rPr>
          <w:rFonts w:ascii="仿宋_GB2312" w:eastAsia="仿宋_GB2312" w:hint="eastAsia"/>
          <w:sz w:val="32"/>
          <w:szCs w:val="32"/>
        </w:rPr>
        <w:t>资金。</w:t>
      </w:r>
    </w:p>
    <w:p w:rsidR="000102A1" w:rsidRDefault="000102A1" w:rsidP="000102A1">
      <w:pPr>
        <w:spacing w:line="360" w:lineRule="auto"/>
        <w:ind w:firstLineChars="200" w:firstLine="640"/>
        <w:rPr>
          <w:rFonts w:eastAsia="仿宋_GB2312"/>
          <w:sz w:val="32"/>
          <w:szCs w:val="32"/>
        </w:rPr>
      </w:pPr>
      <w:r>
        <w:rPr>
          <w:rFonts w:ascii="仿宋_GB2312" w:eastAsia="仿宋_GB2312" w:hint="eastAsia"/>
          <w:sz w:val="32"/>
          <w:szCs w:val="32"/>
        </w:rPr>
        <w:t>（十七）信贷贴息项目，</w:t>
      </w:r>
      <w:r w:rsidRPr="0019666C">
        <w:rPr>
          <w:rFonts w:ascii="仿宋_GB2312" w:eastAsia="仿宋_GB2312" w:hint="eastAsia"/>
          <w:sz w:val="32"/>
          <w:szCs w:val="32"/>
        </w:rPr>
        <w:t>对协同倍增企业在“三融合”</w:t>
      </w:r>
      <w:r w:rsidRPr="0019666C">
        <w:rPr>
          <w:rFonts w:ascii="仿宋_GB2312" w:eastAsia="仿宋_GB2312" w:hint="eastAsia"/>
          <w:sz w:val="32"/>
          <w:szCs w:val="32"/>
        </w:rPr>
        <w:lastRenderedPageBreak/>
        <w:t>签约合作银行所有的新增信用贷款</w:t>
      </w:r>
      <w:r>
        <w:rPr>
          <w:rFonts w:ascii="仿宋_GB2312" w:eastAsia="仿宋_GB2312" w:hint="eastAsia"/>
          <w:sz w:val="32"/>
          <w:szCs w:val="32"/>
        </w:rPr>
        <w:t>，其贴息支出由</w:t>
      </w:r>
      <w:r w:rsidRPr="00D77739">
        <w:rPr>
          <w:rFonts w:eastAsia="仿宋_GB2312"/>
          <w:sz w:val="32"/>
          <w:szCs w:val="32"/>
        </w:rPr>
        <w:t>镇财政给予</w:t>
      </w:r>
      <w:r>
        <w:rPr>
          <w:rFonts w:eastAsia="仿宋_GB2312" w:hint="eastAsia"/>
          <w:sz w:val="32"/>
          <w:szCs w:val="32"/>
        </w:rPr>
        <w:t>贴息支持，贴息比例为</w:t>
      </w:r>
      <w:r>
        <w:rPr>
          <w:rFonts w:eastAsia="仿宋_GB2312" w:hint="eastAsia"/>
          <w:sz w:val="32"/>
          <w:szCs w:val="32"/>
        </w:rPr>
        <w:t>25%</w:t>
      </w:r>
      <w:r>
        <w:rPr>
          <w:rFonts w:eastAsia="仿宋_GB2312" w:hint="eastAsia"/>
          <w:sz w:val="32"/>
          <w:szCs w:val="32"/>
        </w:rPr>
        <w:t>，贴息期</w:t>
      </w:r>
      <w:r>
        <w:rPr>
          <w:rFonts w:eastAsia="仿宋_GB2312" w:hint="eastAsia"/>
          <w:sz w:val="32"/>
          <w:szCs w:val="32"/>
        </w:rPr>
        <w:t>2</w:t>
      </w:r>
      <w:r>
        <w:rPr>
          <w:rFonts w:eastAsia="仿宋_GB2312" w:hint="eastAsia"/>
          <w:sz w:val="32"/>
          <w:szCs w:val="32"/>
        </w:rPr>
        <w:t>年，</w:t>
      </w:r>
      <w:r w:rsidRPr="00D77739">
        <w:rPr>
          <w:rFonts w:eastAsia="仿宋_GB2312"/>
          <w:sz w:val="32"/>
          <w:szCs w:val="32"/>
        </w:rPr>
        <w:t>每年每家企业最高</w:t>
      </w:r>
      <w:r>
        <w:rPr>
          <w:rFonts w:eastAsia="仿宋_GB2312" w:hint="eastAsia"/>
          <w:sz w:val="32"/>
          <w:szCs w:val="32"/>
        </w:rPr>
        <w:t>贴息</w:t>
      </w:r>
      <w:r>
        <w:rPr>
          <w:rFonts w:eastAsia="仿宋_GB2312" w:hint="eastAsia"/>
          <w:sz w:val="32"/>
          <w:szCs w:val="32"/>
        </w:rPr>
        <w:t>25</w:t>
      </w:r>
      <w:r w:rsidRPr="00D77739">
        <w:rPr>
          <w:rFonts w:eastAsia="仿宋_GB2312"/>
          <w:sz w:val="32"/>
          <w:szCs w:val="32"/>
        </w:rPr>
        <w:t>万元</w:t>
      </w:r>
      <w:r>
        <w:rPr>
          <w:rFonts w:eastAsia="仿宋_GB2312" w:hint="eastAsia"/>
          <w:sz w:val="32"/>
          <w:szCs w:val="32"/>
        </w:rPr>
        <w:t>；</w:t>
      </w:r>
    </w:p>
    <w:p w:rsidR="000102A1" w:rsidRPr="00361AF6" w:rsidRDefault="000102A1" w:rsidP="000102A1">
      <w:pPr>
        <w:widowControl/>
        <w:shd w:val="clear" w:color="auto" w:fill="FFFFFF"/>
        <w:spacing w:line="360" w:lineRule="auto"/>
        <w:ind w:firstLine="640"/>
        <w:jc w:val="center"/>
        <w:rPr>
          <w:rFonts w:ascii="宋体" w:eastAsia="宋体" w:hAnsi="宋体" w:cs="宋体"/>
          <w:color w:val="000000" w:themeColor="text1"/>
          <w:kern w:val="0"/>
          <w:szCs w:val="21"/>
        </w:rPr>
      </w:pPr>
      <w:r w:rsidRPr="00361AF6">
        <w:rPr>
          <w:rFonts w:ascii="黑体" w:eastAsia="黑体" w:hAnsi="宋体" w:cs="宋体" w:hint="eastAsia"/>
          <w:color w:val="000000" w:themeColor="text1"/>
          <w:kern w:val="0"/>
          <w:sz w:val="32"/>
          <w:szCs w:val="32"/>
          <w:bdr w:val="none" w:sz="0" w:space="0" w:color="auto" w:frame="1"/>
        </w:rPr>
        <w:t>第三章</w:t>
      </w:r>
      <w:r w:rsidRPr="00361AF6">
        <w:rPr>
          <w:rFonts w:ascii="微软雅黑" w:eastAsia="微软雅黑" w:hAnsi="微软雅黑" w:cs="宋体" w:hint="eastAsia"/>
          <w:color w:val="000000" w:themeColor="text1"/>
          <w:kern w:val="0"/>
          <w:sz w:val="32"/>
          <w:szCs w:val="32"/>
          <w:bdr w:val="none" w:sz="0" w:space="0" w:color="auto" w:frame="1"/>
        </w:rPr>
        <w:t> </w:t>
      </w:r>
      <w:r w:rsidRPr="00361AF6">
        <w:rPr>
          <w:rFonts w:ascii="黑体" w:eastAsia="黑体" w:hAnsi="宋体" w:cs="宋体" w:hint="eastAsia"/>
          <w:color w:val="000000" w:themeColor="text1"/>
          <w:kern w:val="0"/>
          <w:sz w:val="32"/>
          <w:szCs w:val="32"/>
          <w:bdr w:val="none" w:sz="0" w:space="0" w:color="auto" w:frame="1"/>
        </w:rPr>
        <w:t>资助条件和标准</w:t>
      </w:r>
    </w:p>
    <w:p w:rsidR="000102A1" w:rsidRPr="00361AF6" w:rsidRDefault="000102A1" w:rsidP="000102A1">
      <w:pPr>
        <w:widowControl/>
        <w:shd w:val="clear" w:color="auto" w:fill="FFFFFF"/>
        <w:spacing w:line="360" w:lineRule="auto"/>
        <w:ind w:firstLine="640"/>
        <w:rPr>
          <w:rFonts w:ascii="宋体" w:eastAsia="宋体" w:hAnsi="宋体" w:cs="宋体"/>
          <w:color w:val="000000" w:themeColor="text1"/>
          <w:kern w:val="0"/>
          <w:szCs w:val="21"/>
        </w:rPr>
      </w:pPr>
      <w:r w:rsidRPr="00361AF6">
        <w:rPr>
          <w:rFonts w:ascii="黑体" w:eastAsia="黑体" w:hAnsi="宋体" w:cs="宋体" w:hint="eastAsia"/>
          <w:color w:val="000000" w:themeColor="text1"/>
          <w:kern w:val="0"/>
          <w:sz w:val="32"/>
          <w:szCs w:val="32"/>
          <w:bdr w:val="none" w:sz="0" w:space="0" w:color="auto" w:frame="1"/>
        </w:rPr>
        <w:t>第</w:t>
      </w:r>
      <w:r>
        <w:rPr>
          <w:rFonts w:ascii="黑体" w:eastAsia="黑体" w:hAnsi="宋体" w:cs="宋体" w:hint="eastAsia"/>
          <w:color w:val="000000" w:themeColor="text1"/>
          <w:kern w:val="0"/>
          <w:sz w:val="32"/>
          <w:szCs w:val="32"/>
          <w:bdr w:val="none" w:sz="0" w:space="0" w:color="auto" w:frame="1"/>
        </w:rPr>
        <w:t>六</w:t>
      </w:r>
      <w:r w:rsidRPr="00361AF6">
        <w:rPr>
          <w:rFonts w:ascii="黑体" w:eastAsia="黑体" w:hAnsi="宋体" w:cs="宋体" w:hint="eastAsia"/>
          <w:color w:val="000000" w:themeColor="text1"/>
          <w:kern w:val="0"/>
          <w:sz w:val="32"/>
          <w:szCs w:val="32"/>
          <w:bdr w:val="none" w:sz="0" w:space="0" w:color="auto" w:frame="1"/>
        </w:rPr>
        <w:t>条</w:t>
      </w:r>
      <w:r w:rsidRPr="00361AF6">
        <w:rPr>
          <w:rFonts w:ascii="微软雅黑" w:eastAsia="微软雅黑" w:hAnsi="微软雅黑" w:cs="宋体" w:hint="eastAsia"/>
          <w:color w:val="000000" w:themeColor="text1"/>
          <w:kern w:val="0"/>
          <w:sz w:val="32"/>
          <w:szCs w:val="32"/>
          <w:bdr w:val="none" w:sz="0" w:space="0" w:color="auto" w:frame="1"/>
        </w:rPr>
        <w:t> </w:t>
      </w:r>
      <w:r>
        <w:rPr>
          <w:rFonts w:ascii="仿宋_GB2312" w:eastAsia="仿宋_GB2312" w:hAnsi="宋体" w:cs="宋体" w:hint="eastAsia"/>
          <w:color w:val="000000" w:themeColor="text1"/>
          <w:kern w:val="0"/>
          <w:sz w:val="32"/>
          <w:szCs w:val="32"/>
          <w:bdr w:val="none" w:sz="0" w:space="0" w:color="auto" w:frame="1"/>
        </w:rPr>
        <w:t>申请本专项资金的企</w:t>
      </w:r>
      <w:r w:rsidRPr="00361AF6">
        <w:rPr>
          <w:rFonts w:ascii="仿宋_GB2312" w:eastAsia="仿宋_GB2312" w:hAnsi="宋体" w:cs="宋体" w:hint="eastAsia"/>
          <w:color w:val="000000" w:themeColor="text1"/>
          <w:kern w:val="0"/>
          <w:sz w:val="32"/>
          <w:szCs w:val="32"/>
          <w:bdr w:val="none" w:sz="0" w:space="0" w:color="auto" w:frame="1"/>
        </w:rPr>
        <w:t>业单位除需符合第四条规定外，还应配备具有相应资质的专业技术人员和财务会计人员，具有健全的财务会计制度。</w:t>
      </w:r>
    </w:p>
    <w:p w:rsidR="000102A1" w:rsidRPr="00361AF6" w:rsidRDefault="000102A1" w:rsidP="000102A1">
      <w:pPr>
        <w:widowControl/>
        <w:shd w:val="clear" w:color="auto" w:fill="FFFFFF"/>
        <w:spacing w:line="360" w:lineRule="auto"/>
        <w:ind w:firstLine="640"/>
        <w:rPr>
          <w:rFonts w:ascii="宋体" w:eastAsia="宋体" w:hAnsi="宋体" w:cs="宋体"/>
          <w:color w:val="000000" w:themeColor="text1"/>
          <w:kern w:val="0"/>
          <w:szCs w:val="21"/>
        </w:rPr>
      </w:pPr>
      <w:r w:rsidRPr="00361AF6">
        <w:rPr>
          <w:rFonts w:ascii="黑体" w:eastAsia="黑体" w:hAnsi="宋体" w:cs="宋体" w:hint="eastAsia"/>
          <w:color w:val="000000" w:themeColor="text1"/>
          <w:kern w:val="0"/>
          <w:sz w:val="32"/>
          <w:szCs w:val="32"/>
          <w:bdr w:val="none" w:sz="0" w:space="0" w:color="auto" w:frame="1"/>
        </w:rPr>
        <w:t>第</w:t>
      </w:r>
      <w:r>
        <w:rPr>
          <w:rFonts w:ascii="黑体" w:eastAsia="黑体" w:hAnsi="宋体" w:cs="宋体" w:hint="eastAsia"/>
          <w:color w:val="000000" w:themeColor="text1"/>
          <w:kern w:val="0"/>
          <w:sz w:val="32"/>
          <w:szCs w:val="32"/>
          <w:bdr w:val="none" w:sz="0" w:space="0" w:color="auto" w:frame="1"/>
        </w:rPr>
        <w:t>七</w:t>
      </w:r>
      <w:r w:rsidRPr="00361AF6">
        <w:rPr>
          <w:rFonts w:ascii="黑体" w:eastAsia="黑体" w:hAnsi="宋体" w:cs="宋体" w:hint="eastAsia"/>
          <w:color w:val="000000" w:themeColor="text1"/>
          <w:kern w:val="0"/>
          <w:sz w:val="32"/>
          <w:szCs w:val="32"/>
          <w:bdr w:val="none" w:sz="0" w:space="0" w:color="auto" w:frame="1"/>
        </w:rPr>
        <w:t>条</w:t>
      </w:r>
      <w:r w:rsidRPr="00361AF6">
        <w:rPr>
          <w:rFonts w:ascii="微软雅黑" w:eastAsia="微软雅黑" w:hAnsi="微软雅黑" w:cs="宋体" w:hint="eastAsia"/>
          <w:color w:val="000000" w:themeColor="text1"/>
          <w:kern w:val="0"/>
          <w:sz w:val="32"/>
          <w:szCs w:val="32"/>
          <w:bdr w:val="none" w:sz="0" w:space="0" w:color="auto" w:frame="1"/>
        </w:rPr>
        <w:t> </w:t>
      </w:r>
      <w:r w:rsidRPr="00361AF6">
        <w:rPr>
          <w:rFonts w:ascii="仿宋_GB2312" w:eastAsia="仿宋_GB2312" w:hAnsi="宋体" w:cs="宋体" w:hint="eastAsia"/>
          <w:color w:val="000000" w:themeColor="text1"/>
          <w:kern w:val="0"/>
          <w:sz w:val="32"/>
          <w:szCs w:val="32"/>
          <w:bdr w:val="none" w:sz="0" w:space="0" w:color="auto" w:frame="1"/>
        </w:rPr>
        <w:t>有下列情形之一的，专项资金不予扶持：</w:t>
      </w:r>
    </w:p>
    <w:p w:rsidR="000102A1" w:rsidRPr="00361AF6" w:rsidRDefault="000102A1" w:rsidP="000102A1">
      <w:pPr>
        <w:widowControl/>
        <w:shd w:val="clear" w:color="auto" w:fill="FFFFFF"/>
        <w:spacing w:line="360" w:lineRule="auto"/>
        <w:ind w:firstLine="640"/>
        <w:rPr>
          <w:rFonts w:ascii="宋体" w:eastAsia="宋体" w:hAnsi="宋体" w:cs="宋体"/>
          <w:color w:val="000000" w:themeColor="text1"/>
          <w:kern w:val="0"/>
          <w:szCs w:val="21"/>
        </w:rPr>
      </w:pPr>
      <w:r w:rsidRPr="00361AF6">
        <w:rPr>
          <w:rFonts w:ascii="仿宋_GB2312" w:eastAsia="仿宋_GB2312" w:hAnsi="宋体" w:cs="宋体" w:hint="eastAsia"/>
          <w:color w:val="000000" w:themeColor="text1"/>
          <w:kern w:val="0"/>
          <w:sz w:val="32"/>
          <w:szCs w:val="32"/>
          <w:bdr w:val="none" w:sz="0" w:space="0" w:color="auto" w:frame="1"/>
        </w:rPr>
        <w:t>（一）未完成上年度</w:t>
      </w:r>
      <w:r>
        <w:rPr>
          <w:rFonts w:ascii="仿宋_GB2312" w:eastAsia="仿宋_GB2312" w:hAnsi="宋体" w:cs="宋体" w:hint="eastAsia"/>
          <w:color w:val="000000" w:themeColor="text1"/>
          <w:kern w:val="0"/>
          <w:sz w:val="32"/>
          <w:szCs w:val="32"/>
          <w:bdr w:val="none" w:sz="0" w:space="0" w:color="auto" w:frame="1"/>
        </w:rPr>
        <w:t>倍增</w:t>
      </w:r>
      <w:r w:rsidRPr="00361AF6">
        <w:rPr>
          <w:rFonts w:ascii="仿宋_GB2312" w:eastAsia="仿宋_GB2312" w:hAnsi="宋体" w:cs="宋体" w:hint="eastAsia"/>
          <w:color w:val="000000" w:themeColor="text1"/>
          <w:kern w:val="0"/>
          <w:sz w:val="32"/>
          <w:szCs w:val="32"/>
          <w:bdr w:val="none" w:sz="0" w:space="0" w:color="auto" w:frame="1"/>
        </w:rPr>
        <w:t>考核的</w:t>
      </w:r>
      <w:r>
        <w:rPr>
          <w:rFonts w:ascii="仿宋_GB2312" w:eastAsia="仿宋_GB2312" w:hAnsi="宋体" w:cs="宋体" w:hint="eastAsia"/>
          <w:color w:val="000000" w:themeColor="text1"/>
          <w:kern w:val="0"/>
          <w:sz w:val="32"/>
          <w:szCs w:val="32"/>
          <w:bdr w:val="none" w:sz="0" w:space="0" w:color="auto" w:frame="1"/>
        </w:rPr>
        <w:t>企业</w:t>
      </w:r>
      <w:r w:rsidRPr="00361AF6">
        <w:rPr>
          <w:rFonts w:ascii="仿宋_GB2312" w:eastAsia="仿宋_GB2312" w:hAnsi="宋体" w:cs="宋体" w:hint="eastAsia"/>
          <w:color w:val="000000" w:themeColor="text1"/>
          <w:kern w:val="0"/>
          <w:sz w:val="32"/>
          <w:szCs w:val="32"/>
          <w:bdr w:val="none" w:sz="0" w:space="0" w:color="auto" w:frame="1"/>
        </w:rPr>
        <w:t>；</w:t>
      </w:r>
    </w:p>
    <w:p w:rsidR="000102A1" w:rsidRPr="00361AF6" w:rsidRDefault="000102A1" w:rsidP="000102A1">
      <w:pPr>
        <w:widowControl/>
        <w:shd w:val="clear" w:color="auto" w:fill="FFFFFF"/>
        <w:spacing w:line="360" w:lineRule="auto"/>
        <w:ind w:firstLine="640"/>
        <w:rPr>
          <w:rFonts w:ascii="宋体" w:eastAsia="宋体" w:hAnsi="宋体" w:cs="宋体"/>
          <w:color w:val="000000" w:themeColor="text1"/>
          <w:kern w:val="0"/>
          <w:szCs w:val="21"/>
        </w:rPr>
      </w:pPr>
      <w:r w:rsidRPr="00361AF6">
        <w:rPr>
          <w:rFonts w:ascii="仿宋_GB2312" w:eastAsia="仿宋_GB2312" w:hAnsi="宋体" w:cs="宋体" w:hint="eastAsia"/>
          <w:color w:val="000000" w:themeColor="text1"/>
          <w:kern w:val="0"/>
          <w:sz w:val="32"/>
          <w:szCs w:val="32"/>
          <w:bdr w:val="none" w:sz="0" w:space="0" w:color="auto" w:frame="1"/>
        </w:rPr>
        <w:t>（</w:t>
      </w:r>
      <w:r>
        <w:rPr>
          <w:rFonts w:ascii="仿宋_GB2312" w:eastAsia="仿宋_GB2312" w:hAnsi="宋体" w:cs="宋体" w:hint="eastAsia"/>
          <w:color w:val="000000" w:themeColor="text1"/>
          <w:kern w:val="0"/>
          <w:sz w:val="32"/>
          <w:szCs w:val="32"/>
          <w:bdr w:val="none" w:sz="0" w:space="0" w:color="auto" w:frame="1"/>
        </w:rPr>
        <w:t>二</w:t>
      </w:r>
      <w:r w:rsidRPr="00361AF6">
        <w:rPr>
          <w:rFonts w:ascii="仿宋_GB2312" w:eastAsia="仿宋_GB2312" w:hAnsi="宋体" w:cs="宋体" w:hint="eastAsia"/>
          <w:color w:val="000000" w:themeColor="text1"/>
          <w:kern w:val="0"/>
          <w:sz w:val="32"/>
          <w:szCs w:val="32"/>
          <w:bdr w:val="none" w:sz="0" w:space="0" w:color="auto" w:frame="1"/>
        </w:rPr>
        <w:t>）未按相关规定、标准和时间要求进行建设或开展工作的；</w:t>
      </w:r>
    </w:p>
    <w:p w:rsidR="000102A1" w:rsidRPr="00361AF6" w:rsidRDefault="000102A1" w:rsidP="000102A1">
      <w:pPr>
        <w:widowControl/>
        <w:shd w:val="clear" w:color="auto" w:fill="FFFFFF"/>
        <w:spacing w:line="360" w:lineRule="auto"/>
        <w:ind w:firstLine="640"/>
        <w:rPr>
          <w:rFonts w:ascii="宋体" w:eastAsia="宋体" w:hAnsi="宋体" w:cs="宋体"/>
          <w:color w:val="000000" w:themeColor="text1"/>
          <w:kern w:val="0"/>
          <w:szCs w:val="21"/>
        </w:rPr>
      </w:pPr>
      <w:r w:rsidRPr="00361AF6">
        <w:rPr>
          <w:rFonts w:ascii="仿宋_GB2312" w:eastAsia="仿宋_GB2312" w:hAnsi="宋体" w:cs="宋体" w:hint="eastAsia"/>
          <w:color w:val="000000" w:themeColor="text1"/>
          <w:kern w:val="0"/>
          <w:sz w:val="32"/>
          <w:szCs w:val="32"/>
          <w:bdr w:val="none" w:sz="0" w:space="0" w:color="auto" w:frame="1"/>
        </w:rPr>
        <w:t>（</w:t>
      </w:r>
      <w:r>
        <w:rPr>
          <w:rFonts w:ascii="仿宋_GB2312" w:eastAsia="仿宋_GB2312" w:hAnsi="宋体" w:cs="宋体" w:hint="eastAsia"/>
          <w:color w:val="000000" w:themeColor="text1"/>
          <w:kern w:val="0"/>
          <w:sz w:val="32"/>
          <w:szCs w:val="32"/>
          <w:bdr w:val="none" w:sz="0" w:space="0" w:color="auto" w:frame="1"/>
        </w:rPr>
        <w:t>三</w:t>
      </w:r>
      <w:r w:rsidRPr="00361AF6">
        <w:rPr>
          <w:rFonts w:ascii="仿宋_GB2312" w:eastAsia="仿宋_GB2312" w:hAnsi="宋体" w:cs="宋体" w:hint="eastAsia"/>
          <w:color w:val="000000" w:themeColor="text1"/>
          <w:kern w:val="0"/>
          <w:sz w:val="32"/>
          <w:szCs w:val="32"/>
          <w:bdr w:val="none" w:sz="0" w:space="0" w:color="auto" w:frame="1"/>
        </w:rPr>
        <w:t>）除本办法有明确规定外，已经享受上级财政支持的项目原则上不再支持。</w:t>
      </w:r>
    </w:p>
    <w:p w:rsidR="000102A1" w:rsidRPr="00361AF6" w:rsidRDefault="000102A1" w:rsidP="000102A1">
      <w:pPr>
        <w:widowControl/>
        <w:shd w:val="clear" w:color="auto" w:fill="FFFFFF"/>
        <w:spacing w:line="360" w:lineRule="auto"/>
        <w:ind w:firstLine="640"/>
        <w:jc w:val="center"/>
        <w:rPr>
          <w:rFonts w:ascii="宋体" w:eastAsia="宋体" w:hAnsi="宋体" w:cs="宋体"/>
          <w:color w:val="000000" w:themeColor="text1"/>
          <w:kern w:val="0"/>
          <w:szCs w:val="21"/>
        </w:rPr>
      </w:pPr>
      <w:r w:rsidRPr="00361AF6">
        <w:rPr>
          <w:rFonts w:ascii="黑体" w:eastAsia="黑体" w:hAnsi="宋体" w:cs="宋体" w:hint="eastAsia"/>
          <w:color w:val="000000" w:themeColor="text1"/>
          <w:kern w:val="0"/>
          <w:sz w:val="32"/>
          <w:szCs w:val="32"/>
          <w:bdr w:val="none" w:sz="0" w:space="0" w:color="auto" w:frame="1"/>
        </w:rPr>
        <w:t>第四章</w:t>
      </w:r>
      <w:r w:rsidRPr="00361AF6">
        <w:rPr>
          <w:rFonts w:ascii="微软雅黑" w:eastAsia="微软雅黑" w:hAnsi="微软雅黑" w:cs="宋体" w:hint="eastAsia"/>
          <w:color w:val="000000" w:themeColor="text1"/>
          <w:kern w:val="0"/>
          <w:sz w:val="32"/>
          <w:szCs w:val="32"/>
          <w:bdr w:val="none" w:sz="0" w:space="0" w:color="auto" w:frame="1"/>
        </w:rPr>
        <w:t> </w:t>
      </w:r>
      <w:r w:rsidRPr="00361AF6">
        <w:rPr>
          <w:rFonts w:ascii="黑体" w:eastAsia="黑体" w:hAnsi="宋体" w:cs="宋体" w:hint="eastAsia"/>
          <w:color w:val="000000" w:themeColor="text1"/>
          <w:kern w:val="0"/>
          <w:sz w:val="32"/>
          <w:szCs w:val="32"/>
          <w:bdr w:val="none" w:sz="0" w:space="0" w:color="auto" w:frame="1"/>
        </w:rPr>
        <w:t>资金申报和审批</w:t>
      </w:r>
    </w:p>
    <w:p w:rsidR="000102A1" w:rsidRPr="00361AF6" w:rsidRDefault="000102A1" w:rsidP="000102A1">
      <w:pPr>
        <w:widowControl/>
        <w:shd w:val="clear" w:color="auto" w:fill="FFFFFF"/>
        <w:spacing w:line="360" w:lineRule="auto"/>
        <w:ind w:firstLine="640"/>
        <w:rPr>
          <w:rFonts w:ascii="宋体" w:eastAsia="宋体" w:hAnsi="宋体" w:cs="宋体"/>
          <w:color w:val="000000" w:themeColor="text1"/>
          <w:kern w:val="0"/>
          <w:szCs w:val="21"/>
        </w:rPr>
      </w:pPr>
      <w:r w:rsidRPr="00361AF6">
        <w:rPr>
          <w:rFonts w:ascii="黑体" w:eastAsia="黑体" w:hAnsi="宋体" w:cs="宋体" w:hint="eastAsia"/>
          <w:color w:val="000000" w:themeColor="text1"/>
          <w:kern w:val="0"/>
          <w:sz w:val="32"/>
          <w:szCs w:val="32"/>
          <w:bdr w:val="none" w:sz="0" w:space="0" w:color="auto" w:frame="1"/>
        </w:rPr>
        <w:t>第</w:t>
      </w:r>
      <w:r>
        <w:rPr>
          <w:rFonts w:ascii="黑体" w:eastAsia="黑体" w:hAnsi="宋体" w:cs="宋体" w:hint="eastAsia"/>
          <w:color w:val="000000" w:themeColor="text1"/>
          <w:kern w:val="0"/>
          <w:sz w:val="32"/>
          <w:szCs w:val="32"/>
          <w:bdr w:val="none" w:sz="0" w:space="0" w:color="auto" w:frame="1"/>
        </w:rPr>
        <w:t>八</w:t>
      </w:r>
      <w:r w:rsidRPr="00361AF6">
        <w:rPr>
          <w:rFonts w:ascii="黑体" w:eastAsia="黑体" w:hAnsi="宋体" w:cs="宋体" w:hint="eastAsia"/>
          <w:color w:val="000000" w:themeColor="text1"/>
          <w:kern w:val="0"/>
          <w:sz w:val="32"/>
          <w:szCs w:val="32"/>
          <w:bdr w:val="none" w:sz="0" w:space="0" w:color="auto" w:frame="1"/>
        </w:rPr>
        <w:t>条</w:t>
      </w:r>
      <w:r w:rsidRPr="00361AF6">
        <w:rPr>
          <w:rFonts w:ascii="微软雅黑" w:eastAsia="微软雅黑" w:hAnsi="微软雅黑" w:cs="宋体" w:hint="eastAsia"/>
          <w:color w:val="000000" w:themeColor="text1"/>
          <w:kern w:val="0"/>
          <w:sz w:val="32"/>
          <w:szCs w:val="32"/>
          <w:bdr w:val="none" w:sz="0" w:space="0" w:color="auto" w:frame="1"/>
        </w:rPr>
        <w:t> </w:t>
      </w:r>
      <w:r w:rsidRPr="00361AF6">
        <w:rPr>
          <w:rFonts w:ascii="仿宋_GB2312" w:eastAsia="仿宋_GB2312" w:hAnsi="宋体" w:cs="宋体" w:hint="eastAsia"/>
          <w:color w:val="000000" w:themeColor="text1"/>
          <w:kern w:val="0"/>
          <w:sz w:val="32"/>
          <w:szCs w:val="32"/>
          <w:bdr w:val="none" w:sz="0" w:space="0" w:color="auto" w:frame="1"/>
        </w:rPr>
        <w:t>申报周期和申报指南</w:t>
      </w:r>
    </w:p>
    <w:p w:rsidR="000102A1" w:rsidRPr="00361AF6" w:rsidRDefault="000102A1" w:rsidP="000102A1">
      <w:pPr>
        <w:widowControl/>
        <w:shd w:val="clear" w:color="auto" w:fill="FFFFFF"/>
        <w:spacing w:line="360" w:lineRule="auto"/>
        <w:ind w:firstLine="640"/>
        <w:rPr>
          <w:rFonts w:ascii="宋体" w:eastAsia="宋体" w:hAnsi="宋体" w:cs="宋体"/>
          <w:color w:val="000000" w:themeColor="text1"/>
          <w:kern w:val="0"/>
          <w:szCs w:val="21"/>
        </w:rPr>
      </w:pPr>
      <w:r>
        <w:rPr>
          <w:rFonts w:ascii="仿宋_GB2312" w:eastAsia="仿宋_GB2312" w:hAnsi="宋体" w:cs="宋体" w:hint="eastAsia"/>
          <w:color w:val="000000" w:themeColor="text1"/>
          <w:kern w:val="0"/>
          <w:sz w:val="32"/>
          <w:szCs w:val="32"/>
          <w:bdr w:val="none" w:sz="0" w:space="0" w:color="auto" w:frame="1"/>
        </w:rPr>
        <w:t>专项资金按年度组织申报</w:t>
      </w:r>
      <w:r w:rsidRPr="00361AF6">
        <w:rPr>
          <w:rFonts w:ascii="仿宋_GB2312" w:eastAsia="仿宋_GB2312" w:hAnsi="宋体" w:cs="宋体" w:hint="eastAsia"/>
          <w:color w:val="000000" w:themeColor="text1"/>
          <w:kern w:val="0"/>
          <w:sz w:val="32"/>
          <w:szCs w:val="32"/>
          <w:bdr w:val="none" w:sz="0" w:space="0" w:color="auto" w:frame="1"/>
        </w:rPr>
        <w:t>。年度申报通知和申报指南通过公众传播媒介向社会发布。</w:t>
      </w:r>
    </w:p>
    <w:p w:rsidR="000102A1" w:rsidRPr="00DA556F" w:rsidRDefault="000102A1" w:rsidP="000102A1">
      <w:pPr>
        <w:widowControl/>
        <w:shd w:val="clear" w:color="auto" w:fill="FFFFFF"/>
        <w:spacing w:line="360" w:lineRule="auto"/>
        <w:ind w:firstLine="640"/>
        <w:rPr>
          <w:rFonts w:ascii="宋体" w:eastAsia="宋体" w:hAnsi="宋体" w:cs="宋体"/>
          <w:kern w:val="0"/>
          <w:szCs w:val="21"/>
        </w:rPr>
      </w:pPr>
      <w:r w:rsidRPr="00361AF6">
        <w:rPr>
          <w:rFonts w:ascii="黑体" w:eastAsia="黑体" w:hAnsi="宋体" w:cs="宋体" w:hint="eastAsia"/>
          <w:color w:val="000000" w:themeColor="text1"/>
          <w:kern w:val="0"/>
          <w:sz w:val="32"/>
          <w:szCs w:val="32"/>
          <w:bdr w:val="none" w:sz="0" w:space="0" w:color="auto" w:frame="1"/>
        </w:rPr>
        <w:t>第</w:t>
      </w:r>
      <w:r>
        <w:rPr>
          <w:rFonts w:ascii="黑体" w:eastAsia="黑体" w:hAnsi="宋体" w:cs="宋体" w:hint="eastAsia"/>
          <w:color w:val="000000" w:themeColor="text1"/>
          <w:kern w:val="0"/>
          <w:sz w:val="32"/>
          <w:szCs w:val="32"/>
          <w:bdr w:val="none" w:sz="0" w:space="0" w:color="auto" w:frame="1"/>
        </w:rPr>
        <w:t>九</w:t>
      </w:r>
      <w:r w:rsidRPr="00361AF6">
        <w:rPr>
          <w:rFonts w:ascii="黑体" w:eastAsia="黑体" w:hAnsi="宋体" w:cs="宋体" w:hint="eastAsia"/>
          <w:color w:val="000000" w:themeColor="text1"/>
          <w:kern w:val="0"/>
          <w:sz w:val="32"/>
          <w:szCs w:val="32"/>
          <w:bdr w:val="none" w:sz="0" w:space="0" w:color="auto" w:frame="1"/>
        </w:rPr>
        <w:t>条</w:t>
      </w:r>
      <w:r w:rsidRPr="00361AF6">
        <w:rPr>
          <w:rFonts w:ascii="微软雅黑" w:eastAsia="微软雅黑" w:hAnsi="微软雅黑" w:cs="宋体" w:hint="eastAsia"/>
          <w:color w:val="000000" w:themeColor="text1"/>
          <w:kern w:val="0"/>
          <w:sz w:val="32"/>
          <w:szCs w:val="32"/>
          <w:bdr w:val="none" w:sz="0" w:space="0" w:color="auto" w:frame="1"/>
        </w:rPr>
        <w:t> </w:t>
      </w:r>
      <w:r w:rsidRPr="00361AF6">
        <w:rPr>
          <w:rFonts w:ascii="仿宋_GB2312" w:eastAsia="仿宋_GB2312" w:hAnsi="宋体" w:cs="宋体" w:hint="eastAsia"/>
          <w:color w:val="000000" w:themeColor="text1"/>
          <w:kern w:val="0"/>
          <w:sz w:val="32"/>
          <w:szCs w:val="32"/>
          <w:bdr w:val="none" w:sz="0" w:space="0" w:color="auto" w:frame="1"/>
        </w:rPr>
        <w:t>申报和</w:t>
      </w:r>
      <w:r w:rsidRPr="00DA556F">
        <w:rPr>
          <w:rFonts w:ascii="仿宋_GB2312" w:eastAsia="仿宋_GB2312" w:hAnsi="宋体" w:cs="宋体" w:hint="eastAsia"/>
          <w:kern w:val="0"/>
          <w:sz w:val="32"/>
          <w:szCs w:val="32"/>
          <w:bdr w:val="none" w:sz="0" w:space="0" w:color="auto" w:frame="1"/>
        </w:rPr>
        <w:t>审批程序</w:t>
      </w:r>
    </w:p>
    <w:p w:rsidR="000102A1" w:rsidRPr="00DA556F" w:rsidRDefault="000102A1" w:rsidP="000102A1">
      <w:pPr>
        <w:widowControl/>
        <w:shd w:val="clear" w:color="auto" w:fill="FFFFFF"/>
        <w:spacing w:line="360" w:lineRule="auto"/>
        <w:ind w:firstLine="640"/>
        <w:rPr>
          <w:rFonts w:ascii="宋体" w:eastAsia="宋体" w:hAnsi="宋体" w:cs="宋体"/>
          <w:kern w:val="0"/>
          <w:szCs w:val="21"/>
        </w:rPr>
      </w:pPr>
      <w:r w:rsidRPr="00DA556F">
        <w:rPr>
          <w:rFonts w:ascii="仿宋_GB2312" w:eastAsia="仿宋_GB2312" w:hAnsi="宋体" w:cs="宋体" w:hint="eastAsia"/>
          <w:kern w:val="0"/>
          <w:sz w:val="32"/>
          <w:szCs w:val="32"/>
          <w:bdr w:val="none" w:sz="0" w:space="0" w:color="auto" w:frame="1"/>
        </w:rPr>
        <w:t>（一）项目申请。申报对象根据申报指南和通知要求准备申报材料，并按时向东坑</w:t>
      </w:r>
      <w:proofErr w:type="gramStart"/>
      <w:r w:rsidRPr="00DA556F">
        <w:rPr>
          <w:rFonts w:ascii="仿宋_GB2312" w:eastAsia="仿宋_GB2312" w:hAnsi="宋体" w:cs="宋体" w:hint="eastAsia"/>
          <w:kern w:val="0"/>
          <w:sz w:val="32"/>
          <w:szCs w:val="32"/>
          <w:bdr w:val="none" w:sz="0" w:space="0" w:color="auto" w:frame="1"/>
        </w:rPr>
        <w:t>倍增办</w:t>
      </w:r>
      <w:proofErr w:type="gramEnd"/>
      <w:r w:rsidRPr="00DA556F">
        <w:rPr>
          <w:rFonts w:ascii="仿宋_GB2312" w:eastAsia="仿宋_GB2312" w:hAnsi="宋体" w:cs="宋体" w:hint="eastAsia"/>
          <w:kern w:val="0"/>
          <w:sz w:val="32"/>
          <w:szCs w:val="32"/>
          <w:bdr w:val="none" w:sz="0" w:space="0" w:color="auto" w:frame="1"/>
        </w:rPr>
        <w:t>提交申报材料；</w:t>
      </w:r>
    </w:p>
    <w:p w:rsidR="000102A1" w:rsidRPr="00DA556F" w:rsidRDefault="000102A1" w:rsidP="000102A1">
      <w:pPr>
        <w:widowControl/>
        <w:shd w:val="clear" w:color="auto" w:fill="FFFFFF"/>
        <w:spacing w:line="360" w:lineRule="auto"/>
        <w:ind w:firstLine="640"/>
        <w:rPr>
          <w:rFonts w:ascii="宋体" w:eastAsia="宋体" w:hAnsi="宋体" w:cs="宋体"/>
          <w:kern w:val="0"/>
          <w:szCs w:val="21"/>
        </w:rPr>
      </w:pPr>
      <w:r w:rsidRPr="00DA556F">
        <w:rPr>
          <w:rFonts w:ascii="仿宋_GB2312" w:eastAsia="仿宋_GB2312" w:hAnsi="宋体" w:cs="宋体" w:hint="eastAsia"/>
          <w:kern w:val="0"/>
          <w:sz w:val="32"/>
          <w:szCs w:val="32"/>
          <w:bdr w:val="none" w:sz="0" w:space="0" w:color="auto" w:frame="1"/>
        </w:rPr>
        <w:t>（二）部门受理。申请对象的申报材料全部送达东坑倍增办，即视为正式受理申报材料。对申报材料不完整、不符</w:t>
      </w:r>
      <w:r w:rsidRPr="00DA556F">
        <w:rPr>
          <w:rFonts w:ascii="仿宋_GB2312" w:eastAsia="仿宋_GB2312" w:hAnsi="宋体" w:cs="宋体" w:hint="eastAsia"/>
          <w:kern w:val="0"/>
          <w:sz w:val="32"/>
          <w:szCs w:val="32"/>
          <w:bdr w:val="none" w:sz="0" w:space="0" w:color="auto" w:frame="1"/>
        </w:rPr>
        <w:lastRenderedPageBreak/>
        <w:t>合报送规范要求的，通知申报对象及时补充、更正并重新提交申报材料；</w:t>
      </w:r>
    </w:p>
    <w:p w:rsidR="000102A1" w:rsidRPr="00361AF6" w:rsidRDefault="000102A1" w:rsidP="000102A1">
      <w:pPr>
        <w:widowControl/>
        <w:shd w:val="clear" w:color="auto" w:fill="FFFFFF"/>
        <w:spacing w:line="360" w:lineRule="auto"/>
        <w:ind w:firstLine="640"/>
        <w:rPr>
          <w:rFonts w:ascii="宋体" w:eastAsia="宋体" w:hAnsi="宋体" w:cs="宋体"/>
          <w:color w:val="000000" w:themeColor="text1"/>
          <w:kern w:val="0"/>
          <w:szCs w:val="21"/>
        </w:rPr>
      </w:pPr>
      <w:r w:rsidRPr="00DA556F">
        <w:rPr>
          <w:rFonts w:ascii="仿宋_GB2312" w:eastAsia="仿宋_GB2312" w:hAnsi="宋体" w:cs="宋体" w:hint="eastAsia"/>
          <w:kern w:val="0"/>
          <w:sz w:val="32"/>
          <w:szCs w:val="32"/>
          <w:bdr w:val="none" w:sz="0" w:space="0" w:color="auto" w:frame="1"/>
        </w:rPr>
        <w:t>（三）项目审核。东坑</w:t>
      </w:r>
      <w:proofErr w:type="gramStart"/>
      <w:r w:rsidRPr="00DA556F">
        <w:rPr>
          <w:rFonts w:ascii="仿宋_GB2312" w:eastAsia="仿宋_GB2312" w:hAnsi="宋体" w:cs="宋体" w:hint="eastAsia"/>
          <w:kern w:val="0"/>
          <w:sz w:val="32"/>
          <w:szCs w:val="32"/>
          <w:bdr w:val="none" w:sz="0" w:space="0" w:color="auto" w:frame="1"/>
        </w:rPr>
        <w:t>倍增办</w:t>
      </w:r>
      <w:proofErr w:type="gramEnd"/>
      <w:r w:rsidRPr="00DA556F">
        <w:rPr>
          <w:rFonts w:ascii="仿宋_GB2312" w:eastAsia="仿宋_GB2312" w:hAnsi="宋体" w:cs="宋体" w:hint="eastAsia"/>
          <w:kern w:val="0"/>
          <w:sz w:val="32"/>
          <w:szCs w:val="32"/>
          <w:bdr w:val="none" w:sz="0" w:space="0" w:color="auto" w:frame="1"/>
        </w:rPr>
        <w:t>对申报</w:t>
      </w:r>
      <w:r w:rsidRPr="00361AF6">
        <w:rPr>
          <w:rFonts w:ascii="仿宋_GB2312" w:eastAsia="仿宋_GB2312" w:hAnsi="宋体" w:cs="宋体" w:hint="eastAsia"/>
          <w:color w:val="000000" w:themeColor="text1"/>
          <w:kern w:val="0"/>
          <w:sz w:val="32"/>
          <w:szCs w:val="32"/>
          <w:bdr w:val="none" w:sz="0" w:space="0" w:color="auto" w:frame="1"/>
        </w:rPr>
        <w:t>对象提供的材料和相关信息进行审查，并根据项目审批的需要组织专家评审或安排现场查看和勘验，确定资助对象和资助金额；</w:t>
      </w:r>
    </w:p>
    <w:p w:rsidR="000102A1" w:rsidRPr="00361AF6" w:rsidRDefault="000102A1" w:rsidP="000102A1">
      <w:pPr>
        <w:widowControl/>
        <w:shd w:val="clear" w:color="auto" w:fill="FFFFFF"/>
        <w:spacing w:line="360" w:lineRule="auto"/>
        <w:ind w:firstLine="640"/>
        <w:rPr>
          <w:rFonts w:ascii="宋体" w:eastAsia="宋体" w:hAnsi="宋体" w:cs="宋体"/>
          <w:color w:val="000000" w:themeColor="text1"/>
          <w:kern w:val="0"/>
          <w:szCs w:val="21"/>
        </w:rPr>
      </w:pPr>
      <w:r>
        <w:rPr>
          <w:rFonts w:ascii="仿宋_GB2312" w:eastAsia="仿宋_GB2312" w:hAnsi="宋体" w:cs="宋体" w:hint="eastAsia"/>
          <w:color w:val="000000" w:themeColor="text1"/>
          <w:kern w:val="0"/>
          <w:sz w:val="32"/>
          <w:szCs w:val="32"/>
          <w:bdr w:val="none" w:sz="0" w:space="0" w:color="auto" w:frame="1"/>
        </w:rPr>
        <w:t>（四）结果公示。通过审查（和专家评审）的申请对象经</w:t>
      </w:r>
      <w:r w:rsidRPr="00361AF6">
        <w:rPr>
          <w:rFonts w:ascii="仿宋_GB2312" w:eastAsia="仿宋_GB2312" w:hAnsi="宋体" w:cs="宋体" w:hint="eastAsia"/>
          <w:color w:val="000000" w:themeColor="text1"/>
          <w:kern w:val="0"/>
          <w:sz w:val="32"/>
          <w:szCs w:val="32"/>
          <w:bdr w:val="none" w:sz="0" w:space="0" w:color="auto" w:frame="1"/>
        </w:rPr>
        <w:t>公众传播媒介上向社会集中公示，公示时间为7个工作日；</w:t>
      </w:r>
    </w:p>
    <w:p w:rsidR="000102A1" w:rsidRPr="00361AF6" w:rsidRDefault="000102A1" w:rsidP="000102A1">
      <w:pPr>
        <w:widowControl/>
        <w:shd w:val="clear" w:color="auto" w:fill="FFFFFF"/>
        <w:spacing w:line="360" w:lineRule="auto"/>
        <w:ind w:firstLine="640"/>
        <w:rPr>
          <w:rFonts w:ascii="宋体" w:eastAsia="宋体" w:hAnsi="宋体" w:cs="宋体"/>
          <w:color w:val="000000" w:themeColor="text1"/>
          <w:kern w:val="0"/>
          <w:szCs w:val="21"/>
        </w:rPr>
      </w:pPr>
      <w:r w:rsidRPr="00361AF6">
        <w:rPr>
          <w:rFonts w:ascii="仿宋_GB2312" w:eastAsia="仿宋_GB2312" w:hAnsi="宋体" w:cs="宋体" w:hint="eastAsia"/>
          <w:color w:val="000000" w:themeColor="text1"/>
          <w:kern w:val="0"/>
          <w:sz w:val="32"/>
          <w:szCs w:val="32"/>
          <w:bdr w:val="none" w:sz="0" w:space="0" w:color="auto" w:frame="1"/>
        </w:rPr>
        <w:t>（五）审批。对于公示无异议的申报对象的审批，按照</w:t>
      </w:r>
      <w:r>
        <w:rPr>
          <w:rFonts w:ascii="仿宋_GB2312" w:eastAsia="仿宋_GB2312" w:hAnsi="宋体" w:cs="宋体" w:hint="eastAsia"/>
          <w:color w:val="000000" w:themeColor="text1"/>
          <w:kern w:val="0"/>
          <w:sz w:val="32"/>
          <w:szCs w:val="32"/>
          <w:bdr w:val="none" w:sz="0" w:space="0" w:color="auto" w:frame="1"/>
        </w:rPr>
        <w:t>镇委</w:t>
      </w:r>
      <w:r w:rsidRPr="00361AF6">
        <w:rPr>
          <w:rFonts w:ascii="仿宋_GB2312" w:eastAsia="仿宋_GB2312" w:hAnsi="宋体" w:cs="宋体" w:hint="eastAsia"/>
          <w:color w:val="000000" w:themeColor="text1"/>
          <w:kern w:val="0"/>
          <w:sz w:val="32"/>
          <w:szCs w:val="32"/>
          <w:bdr w:val="none" w:sz="0" w:space="0" w:color="auto" w:frame="1"/>
        </w:rPr>
        <w:t>审批制度相关规定执行。经</w:t>
      </w:r>
      <w:r>
        <w:rPr>
          <w:rFonts w:ascii="仿宋_GB2312" w:eastAsia="仿宋_GB2312" w:hAnsi="宋体" w:cs="宋体" w:hint="eastAsia"/>
          <w:color w:val="000000" w:themeColor="text1"/>
          <w:kern w:val="0"/>
          <w:sz w:val="32"/>
          <w:szCs w:val="32"/>
          <w:bdr w:val="none" w:sz="0" w:space="0" w:color="auto" w:frame="1"/>
        </w:rPr>
        <w:t>镇委</w:t>
      </w:r>
      <w:r w:rsidRPr="00361AF6">
        <w:rPr>
          <w:rFonts w:ascii="仿宋_GB2312" w:eastAsia="仿宋_GB2312" w:hAnsi="宋体" w:cs="宋体" w:hint="eastAsia"/>
          <w:color w:val="000000" w:themeColor="text1"/>
          <w:kern w:val="0"/>
          <w:sz w:val="32"/>
          <w:szCs w:val="32"/>
          <w:bdr w:val="none" w:sz="0" w:space="0" w:color="auto" w:frame="1"/>
        </w:rPr>
        <w:t>审批同意后将批复意见下达给申请对象，同时抄送</w:t>
      </w:r>
      <w:r>
        <w:rPr>
          <w:rFonts w:ascii="仿宋_GB2312" w:eastAsia="仿宋_GB2312" w:hAnsi="宋体" w:cs="宋体" w:hint="eastAsia"/>
          <w:color w:val="000000" w:themeColor="text1"/>
          <w:kern w:val="0"/>
          <w:sz w:val="32"/>
          <w:szCs w:val="32"/>
          <w:bdr w:val="none" w:sz="0" w:space="0" w:color="auto" w:frame="1"/>
        </w:rPr>
        <w:t>镇</w:t>
      </w:r>
      <w:r w:rsidRPr="00361AF6">
        <w:rPr>
          <w:rFonts w:ascii="仿宋_GB2312" w:eastAsia="仿宋_GB2312" w:hAnsi="宋体" w:cs="宋体" w:hint="eastAsia"/>
          <w:color w:val="000000" w:themeColor="text1"/>
          <w:kern w:val="0"/>
          <w:sz w:val="32"/>
          <w:szCs w:val="32"/>
          <w:bdr w:val="none" w:sz="0" w:space="0" w:color="auto" w:frame="1"/>
        </w:rPr>
        <w:t>财政分局备案。</w:t>
      </w:r>
    </w:p>
    <w:p w:rsidR="000102A1" w:rsidRPr="00361AF6" w:rsidRDefault="000102A1" w:rsidP="000102A1">
      <w:pPr>
        <w:widowControl/>
        <w:shd w:val="clear" w:color="auto" w:fill="FFFFFF"/>
        <w:spacing w:line="360" w:lineRule="auto"/>
        <w:ind w:firstLine="640"/>
        <w:jc w:val="center"/>
        <w:rPr>
          <w:rFonts w:ascii="宋体" w:eastAsia="宋体" w:hAnsi="宋体" w:cs="宋体"/>
          <w:color w:val="000000" w:themeColor="text1"/>
          <w:kern w:val="0"/>
          <w:szCs w:val="21"/>
        </w:rPr>
      </w:pPr>
      <w:r w:rsidRPr="00361AF6">
        <w:rPr>
          <w:rFonts w:ascii="黑体" w:eastAsia="黑体" w:hAnsi="宋体" w:cs="宋体" w:hint="eastAsia"/>
          <w:color w:val="000000" w:themeColor="text1"/>
          <w:kern w:val="0"/>
          <w:sz w:val="32"/>
          <w:szCs w:val="32"/>
          <w:bdr w:val="none" w:sz="0" w:space="0" w:color="auto" w:frame="1"/>
        </w:rPr>
        <w:t>第五章</w:t>
      </w:r>
      <w:r w:rsidRPr="00361AF6">
        <w:rPr>
          <w:rFonts w:ascii="微软雅黑" w:eastAsia="微软雅黑" w:hAnsi="微软雅黑" w:cs="宋体" w:hint="eastAsia"/>
          <w:color w:val="000000" w:themeColor="text1"/>
          <w:kern w:val="0"/>
          <w:sz w:val="32"/>
          <w:szCs w:val="32"/>
          <w:bdr w:val="none" w:sz="0" w:space="0" w:color="auto" w:frame="1"/>
        </w:rPr>
        <w:t> </w:t>
      </w:r>
      <w:r w:rsidRPr="00361AF6">
        <w:rPr>
          <w:rFonts w:ascii="黑体" w:eastAsia="黑体" w:hAnsi="宋体" w:cs="宋体" w:hint="eastAsia"/>
          <w:color w:val="000000" w:themeColor="text1"/>
          <w:kern w:val="0"/>
          <w:sz w:val="32"/>
          <w:szCs w:val="32"/>
          <w:bdr w:val="none" w:sz="0" w:space="0" w:color="auto" w:frame="1"/>
        </w:rPr>
        <w:t>资金拨付和管理</w:t>
      </w:r>
    </w:p>
    <w:p w:rsidR="000102A1" w:rsidRPr="00361AF6" w:rsidRDefault="000102A1" w:rsidP="000102A1">
      <w:pPr>
        <w:widowControl/>
        <w:shd w:val="clear" w:color="auto" w:fill="FFFFFF"/>
        <w:spacing w:line="360" w:lineRule="auto"/>
        <w:ind w:firstLine="640"/>
        <w:rPr>
          <w:rFonts w:ascii="宋体" w:eastAsia="宋体" w:hAnsi="宋体" w:cs="宋体"/>
          <w:color w:val="000000" w:themeColor="text1"/>
          <w:kern w:val="0"/>
          <w:szCs w:val="21"/>
        </w:rPr>
      </w:pPr>
      <w:r w:rsidRPr="00361AF6">
        <w:rPr>
          <w:rFonts w:ascii="黑体" w:eastAsia="黑体" w:hAnsi="宋体" w:cs="宋体" w:hint="eastAsia"/>
          <w:color w:val="000000" w:themeColor="text1"/>
          <w:kern w:val="0"/>
          <w:sz w:val="32"/>
          <w:szCs w:val="32"/>
          <w:bdr w:val="none" w:sz="0" w:space="0" w:color="auto" w:frame="1"/>
        </w:rPr>
        <w:t>第十条</w:t>
      </w:r>
      <w:r w:rsidRPr="00361AF6">
        <w:rPr>
          <w:rFonts w:ascii="微软雅黑" w:eastAsia="微软雅黑" w:hAnsi="微软雅黑" w:cs="宋体" w:hint="eastAsia"/>
          <w:color w:val="000000" w:themeColor="text1"/>
          <w:kern w:val="0"/>
          <w:sz w:val="32"/>
          <w:szCs w:val="32"/>
          <w:bdr w:val="none" w:sz="0" w:space="0" w:color="auto" w:frame="1"/>
        </w:rPr>
        <w:t> </w:t>
      </w:r>
      <w:r>
        <w:rPr>
          <w:rFonts w:ascii="仿宋_GB2312" w:eastAsia="仿宋_GB2312" w:hAnsi="宋体" w:cs="宋体" w:hint="eastAsia"/>
          <w:color w:val="000000" w:themeColor="text1"/>
          <w:kern w:val="0"/>
          <w:sz w:val="32"/>
          <w:szCs w:val="32"/>
          <w:bdr w:val="none" w:sz="0" w:space="0" w:color="auto" w:frame="1"/>
        </w:rPr>
        <w:t>镇财政分局</w:t>
      </w:r>
      <w:r w:rsidRPr="00361AF6">
        <w:rPr>
          <w:rFonts w:ascii="仿宋_GB2312" w:eastAsia="仿宋_GB2312" w:hAnsi="宋体" w:cs="宋体" w:hint="eastAsia"/>
          <w:color w:val="000000" w:themeColor="text1"/>
          <w:kern w:val="0"/>
          <w:sz w:val="32"/>
          <w:szCs w:val="32"/>
          <w:bdr w:val="none" w:sz="0" w:space="0" w:color="auto" w:frame="1"/>
        </w:rPr>
        <w:t>根据最终批复办理资金拨付手续。</w:t>
      </w:r>
    </w:p>
    <w:p w:rsidR="000102A1" w:rsidRPr="00361AF6" w:rsidRDefault="000102A1" w:rsidP="000102A1">
      <w:pPr>
        <w:widowControl/>
        <w:shd w:val="clear" w:color="auto" w:fill="FFFFFF"/>
        <w:spacing w:line="360" w:lineRule="auto"/>
        <w:ind w:firstLine="640"/>
        <w:rPr>
          <w:rFonts w:ascii="宋体" w:eastAsia="宋体" w:hAnsi="宋体" w:cs="宋体"/>
          <w:color w:val="000000" w:themeColor="text1"/>
          <w:kern w:val="0"/>
          <w:szCs w:val="21"/>
        </w:rPr>
      </w:pPr>
      <w:r w:rsidRPr="00361AF6">
        <w:rPr>
          <w:rFonts w:ascii="黑体" w:eastAsia="黑体" w:hAnsi="宋体" w:cs="宋体" w:hint="eastAsia"/>
          <w:color w:val="000000" w:themeColor="text1"/>
          <w:kern w:val="0"/>
          <w:sz w:val="32"/>
          <w:szCs w:val="32"/>
          <w:bdr w:val="none" w:sz="0" w:space="0" w:color="auto" w:frame="1"/>
        </w:rPr>
        <w:t>第十</w:t>
      </w:r>
      <w:r>
        <w:rPr>
          <w:rFonts w:ascii="黑体" w:eastAsia="黑体" w:hAnsi="宋体" w:cs="宋体" w:hint="eastAsia"/>
          <w:color w:val="000000" w:themeColor="text1"/>
          <w:kern w:val="0"/>
          <w:sz w:val="32"/>
          <w:szCs w:val="32"/>
          <w:bdr w:val="none" w:sz="0" w:space="0" w:color="auto" w:frame="1"/>
        </w:rPr>
        <w:t>一</w:t>
      </w:r>
      <w:r w:rsidRPr="00361AF6">
        <w:rPr>
          <w:rFonts w:ascii="黑体" w:eastAsia="黑体" w:hAnsi="宋体" w:cs="宋体" w:hint="eastAsia"/>
          <w:color w:val="000000" w:themeColor="text1"/>
          <w:kern w:val="0"/>
          <w:sz w:val="32"/>
          <w:szCs w:val="32"/>
          <w:bdr w:val="none" w:sz="0" w:space="0" w:color="auto" w:frame="1"/>
        </w:rPr>
        <w:t>条</w:t>
      </w:r>
      <w:r w:rsidRPr="00361AF6">
        <w:rPr>
          <w:rFonts w:ascii="微软雅黑" w:eastAsia="微软雅黑" w:hAnsi="微软雅黑" w:cs="宋体" w:hint="eastAsia"/>
          <w:color w:val="000000" w:themeColor="text1"/>
          <w:kern w:val="0"/>
          <w:sz w:val="32"/>
          <w:szCs w:val="32"/>
          <w:bdr w:val="none" w:sz="0" w:space="0" w:color="auto" w:frame="1"/>
        </w:rPr>
        <w:t> </w:t>
      </w:r>
      <w:r w:rsidRPr="00361AF6">
        <w:rPr>
          <w:rFonts w:ascii="仿宋_GB2312" w:eastAsia="仿宋_GB2312" w:hAnsi="宋体" w:cs="宋体" w:hint="eastAsia"/>
          <w:color w:val="000000" w:themeColor="text1"/>
          <w:kern w:val="0"/>
          <w:sz w:val="32"/>
          <w:szCs w:val="32"/>
          <w:bdr w:val="none" w:sz="0" w:space="0" w:color="auto" w:frame="1"/>
        </w:rPr>
        <w:t>申报单位在收到资金后，应按规定和项目申报内容使用专项资金。</w:t>
      </w:r>
    </w:p>
    <w:p w:rsidR="000102A1" w:rsidRPr="00361AF6" w:rsidRDefault="000102A1" w:rsidP="000102A1">
      <w:pPr>
        <w:widowControl/>
        <w:shd w:val="clear" w:color="auto" w:fill="FFFFFF"/>
        <w:spacing w:line="360" w:lineRule="auto"/>
        <w:ind w:firstLine="640"/>
        <w:rPr>
          <w:rFonts w:ascii="宋体" w:eastAsia="宋体" w:hAnsi="宋体" w:cs="宋体"/>
          <w:color w:val="000000" w:themeColor="text1"/>
          <w:kern w:val="0"/>
          <w:szCs w:val="21"/>
        </w:rPr>
      </w:pPr>
      <w:r>
        <w:rPr>
          <w:rFonts w:ascii="黑体" w:eastAsia="黑体" w:hAnsi="宋体" w:cs="宋体" w:hint="eastAsia"/>
          <w:color w:val="000000" w:themeColor="text1"/>
          <w:kern w:val="0"/>
          <w:sz w:val="32"/>
          <w:szCs w:val="32"/>
          <w:bdr w:val="none" w:sz="0" w:space="0" w:color="auto" w:frame="1"/>
        </w:rPr>
        <w:t>第</w:t>
      </w:r>
      <w:r w:rsidRPr="00361AF6">
        <w:rPr>
          <w:rFonts w:ascii="黑体" w:eastAsia="黑体" w:hAnsi="宋体" w:cs="宋体" w:hint="eastAsia"/>
          <w:color w:val="000000" w:themeColor="text1"/>
          <w:kern w:val="0"/>
          <w:sz w:val="32"/>
          <w:szCs w:val="32"/>
          <w:bdr w:val="none" w:sz="0" w:space="0" w:color="auto" w:frame="1"/>
        </w:rPr>
        <w:t>十</w:t>
      </w:r>
      <w:r>
        <w:rPr>
          <w:rFonts w:ascii="黑体" w:eastAsia="黑体" w:hAnsi="宋体" w:cs="宋体" w:hint="eastAsia"/>
          <w:color w:val="000000" w:themeColor="text1"/>
          <w:kern w:val="0"/>
          <w:sz w:val="32"/>
          <w:szCs w:val="32"/>
          <w:bdr w:val="none" w:sz="0" w:space="0" w:color="auto" w:frame="1"/>
        </w:rPr>
        <w:t>二</w:t>
      </w:r>
      <w:r w:rsidRPr="00361AF6">
        <w:rPr>
          <w:rFonts w:ascii="黑体" w:eastAsia="黑体" w:hAnsi="宋体" w:cs="宋体" w:hint="eastAsia"/>
          <w:color w:val="000000" w:themeColor="text1"/>
          <w:kern w:val="0"/>
          <w:sz w:val="32"/>
          <w:szCs w:val="32"/>
          <w:bdr w:val="none" w:sz="0" w:space="0" w:color="auto" w:frame="1"/>
        </w:rPr>
        <w:t>条</w:t>
      </w:r>
      <w:r w:rsidRPr="00361AF6">
        <w:rPr>
          <w:rFonts w:ascii="微软雅黑" w:eastAsia="微软雅黑" w:hAnsi="微软雅黑" w:cs="宋体" w:hint="eastAsia"/>
          <w:color w:val="000000" w:themeColor="text1"/>
          <w:kern w:val="0"/>
          <w:sz w:val="32"/>
          <w:szCs w:val="32"/>
          <w:bdr w:val="none" w:sz="0" w:space="0" w:color="auto" w:frame="1"/>
        </w:rPr>
        <w:t> </w:t>
      </w:r>
      <w:r w:rsidRPr="00361AF6">
        <w:rPr>
          <w:rFonts w:ascii="仿宋_GB2312" w:eastAsia="仿宋_GB2312" w:hAnsi="宋体" w:cs="宋体" w:hint="eastAsia"/>
          <w:color w:val="000000" w:themeColor="text1"/>
          <w:kern w:val="0"/>
          <w:sz w:val="32"/>
          <w:szCs w:val="32"/>
          <w:bdr w:val="none" w:sz="0" w:space="0" w:color="auto" w:frame="1"/>
        </w:rPr>
        <w:t>获得专项资金的单位应规范项目费用支出的财务核算管理。收到资助款后，按照各自适用的会计制度或会计准则进行会计核算和账目处理。</w:t>
      </w:r>
    </w:p>
    <w:p w:rsidR="000102A1" w:rsidRPr="00361AF6" w:rsidRDefault="000102A1" w:rsidP="000102A1">
      <w:pPr>
        <w:widowControl/>
        <w:shd w:val="clear" w:color="auto" w:fill="FFFFFF"/>
        <w:spacing w:line="360" w:lineRule="auto"/>
        <w:ind w:firstLine="640"/>
        <w:jc w:val="center"/>
        <w:rPr>
          <w:rFonts w:ascii="宋体" w:eastAsia="宋体" w:hAnsi="宋体" w:cs="宋体"/>
          <w:color w:val="000000" w:themeColor="text1"/>
          <w:kern w:val="0"/>
          <w:szCs w:val="21"/>
        </w:rPr>
      </w:pPr>
      <w:r w:rsidRPr="00361AF6">
        <w:rPr>
          <w:rFonts w:ascii="黑体" w:eastAsia="黑体" w:hAnsi="宋体" w:cs="宋体" w:hint="eastAsia"/>
          <w:color w:val="000000" w:themeColor="text1"/>
          <w:kern w:val="0"/>
          <w:sz w:val="32"/>
          <w:szCs w:val="32"/>
          <w:bdr w:val="none" w:sz="0" w:space="0" w:color="auto" w:frame="1"/>
        </w:rPr>
        <w:t>第六章</w:t>
      </w:r>
      <w:r w:rsidRPr="00361AF6">
        <w:rPr>
          <w:rFonts w:ascii="微软雅黑" w:eastAsia="微软雅黑" w:hAnsi="微软雅黑" w:cs="宋体" w:hint="eastAsia"/>
          <w:color w:val="000000" w:themeColor="text1"/>
          <w:kern w:val="0"/>
          <w:sz w:val="32"/>
          <w:szCs w:val="32"/>
          <w:bdr w:val="none" w:sz="0" w:space="0" w:color="auto" w:frame="1"/>
        </w:rPr>
        <w:t> </w:t>
      </w:r>
      <w:r w:rsidRPr="00361AF6">
        <w:rPr>
          <w:rFonts w:ascii="黑体" w:eastAsia="黑体" w:hAnsi="宋体" w:cs="宋体" w:hint="eastAsia"/>
          <w:color w:val="000000" w:themeColor="text1"/>
          <w:kern w:val="0"/>
          <w:sz w:val="32"/>
          <w:szCs w:val="32"/>
          <w:bdr w:val="none" w:sz="0" w:space="0" w:color="auto" w:frame="1"/>
        </w:rPr>
        <w:t>监督与问责</w:t>
      </w:r>
    </w:p>
    <w:p w:rsidR="000102A1" w:rsidRPr="00361AF6" w:rsidRDefault="000102A1" w:rsidP="000102A1">
      <w:pPr>
        <w:widowControl/>
        <w:shd w:val="clear" w:color="auto" w:fill="FFFFFF"/>
        <w:spacing w:line="360" w:lineRule="auto"/>
        <w:ind w:firstLine="640"/>
        <w:rPr>
          <w:rFonts w:ascii="宋体" w:eastAsia="宋体" w:hAnsi="宋体" w:cs="宋体"/>
          <w:color w:val="000000" w:themeColor="text1"/>
          <w:kern w:val="0"/>
          <w:szCs w:val="21"/>
        </w:rPr>
      </w:pPr>
      <w:r>
        <w:rPr>
          <w:rFonts w:ascii="黑体" w:eastAsia="黑体" w:hAnsi="宋体" w:cs="宋体" w:hint="eastAsia"/>
          <w:color w:val="000000" w:themeColor="text1"/>
          <w:kern w:val="0"/>
          <w:sz w:val="32"/>
          <w:szCs w:val="32"/>
          <w:bdr w:val="none" w:sz="0" w:space="0" w:color="auto" w:frame="1"/>
        </w:rPr>
        <w:t>第</w:t>
      </w:r>
      <w:r w:rsidRPr="00361AF6">
        <w:rPr>
          <w:rFonts w:ascii="黑体" w:eastAsia="黑体" w:hAnsi="宋体" w:cs="宋体" w:hint="eastAsia"/>
          <w:color w:val="000000" w:themeColor="text1"/>
          <w:kern w:val="0"/>
          <w:sz w:val="32"/>
          <w:szCs w:val="32"/>
          <w:bdr w:val="none" w:sz="0" w:space="0" w:color="auto" w:frame="1"/>
        </w:rPr>
        <w:t>十</w:t>
      </w:r>
      <w:r>
        <w:rPr>
          <w:rFonts w:ascii="黑体" w:eastAsia="黑体" w:hAnsi="宋体" w:cs="宋体" w:hint="eastAsia"/>
          <w:color w:val="000000" w:themeColor="text1"/>
          <w:kern w:val="0"/>
          <w:sz w:val="32"/>
          <w:szCs w:val="32"/>
          <w:bdr w:val="none" w:sz="0" w:space="0" w:color="auto" w:frame="1"/>
        </w:rPr>
        <w:t>三</w:t>
      </w:r>
      <w:r w:rsidRPr="00361AF6">
        <w:rPr>
          <w:rFonts w:ascii="黑体" w:eastAsia="黑体" w:hAnsi="宋体" w:cs="宋体" w:hint="eastAsia"/>
          <w:color w:val="000000" w:themeColor="text1"/>
          <w:kern w:val="0"/>
          <w:sz w:val="32"/>
          <w:szCs w:val="32"/>
          <w:bdr w:val="none" w:sz="0" w:space="0" w:color="auto" w:frame="1"/>
        </w:rPr>
        <w:t>条</w:t>
      </w:r>
      <w:r w:rsidRPr="00361AF6">
        <w:rPr>
          <w:rFonts w:ascii="仿宋_GB2312" w:eastAsia="仿宋_GB2312" w:hAnsi="宋体" w:cs="宋体" w:hint="eastAsia"/>
          <w:color w:val="000000" w:themeColor="text1"/>
          <w:kern w:val="0"/>
          <w:sz w:val="32"/>
          <w:szCs w:val="32"/>
          <w:bdr w:val="none" w:sz="0" w:space="0" w:color="auto" w:frame="1"/>
        </w:rPr>
        <w:t> </w:t>
      </w:r>
      <w:r>
        <w:rPr>
          <w:rFonts w:ascii="仿宋_GB2312" w:eastAsia="仿宋_GB2312" w:hAnsi="宋体" w:cs="宋体" w:hint="eastAsia"/>
          <w:color w:val="000000" w:themeColor="text1"/>
          <w:kern w:val="0"/>
          <w:sz w:val="32"/>
          <w:szCs w:val="32"/>
          <w:bdr w:val="none" w:sz="0" w:space="0" w:color="auto" w:frame="1"/>
        </w:rPr>
        <w:t>镇</w:t>
      </w:r>
      <w:proofErr w:type="gramStart"/>
      <w:r>
        <w:rPr>
          <w:rFonts w:ascii="仿宋_GB2312" w:eastAsia="仿宋_GB2312" w:hAnsi="宋体" w:cs="宋体" w:hint="eastAsia"/>
          <w:color w:val="000000" w:themeColor="text1"/>
          <w:kern w:val="0"/>
          <w:sz w:val="32"/>
          <w:szCs w:val="32"/>
          <w:bdr w:val="none" w:sz="0" w:space="0" w:color="auto" w:frame="1"/>
        </w:rPr>
        <w:t>倍增办</w:t>
      </w:r>
      <w:proofErr w:type="gramEnd"/>
      <w:r w:rsidRPr="00361AF6">
        <w:rPr>
          <w:rFonts w:ascii="仿宋_GB2312" w:eastAsia="仿宋_GB2312" w:hAnsi="宋体" w:cs="宋体" w:hint="eastAsia"/>
          <w:color w:val="000000" w:themeColor="text1"/>
          <w:kern w:val="0"/>
          <w:sz w:val="32"/>
          <w:szCs w:val="32"/>
          <w:bdr w:val="none" w:sz="0" w:space="0" w:color="auto" w:frame="1"/>
        </w:rPr>
        <w:t>对获得专项资金资助的单位和项目信息进行公开。</w:t>
      </w:r>
    </w:p>
    <w:p w:rsidR="000102A1" w:rsidRPr="00361AF6" w:rsidRDefault="000102A1" w:rsidP="000102A1">
      <w:pPr>
        <w:widowControl/>
        <w:shd w:val="clear" w:color="auto" w:fill="FFFFFF"/>
        <w:spacing w:line="360" w:lineRule="auto"/>
        <w:ind w:firstLine="640"/>
        <w:rPr>
          <w:rFonts w:ascii="宋体" w:eastAsia="宋体" w:hAnsi="宋体" w:cs="宋体"/>
          <w:color w:val="000000" w:themeColor="text1"/>
          <w:kern w:val="0"/>
          <w:szCs w:val="21"/>
        </w:rPr>
      </w:pPr>
      <w:r w:rsidRPr="00361AF6">
        <w:rPr>
          <w:rFonts w:ascii="黑体" w:eastAsia="黑体" w:hAnsi="宋体" w:cs="宋体" w:hint="eastAsia"/>
          <w:color w:val="000000" w:themeColor="text1"/>
          <w:kern w:val="0"/>
          <w:sz w:val="32"/>
          <w:szCs w:val="32"/>
          <w:bdr w:val="none" w:sz="0" w:space="0" w:color="auto" w:frame="1"/>
        </w:rPr>
        <w:t>第</w:t>
      </w:r>
      <w:r>
        <w:rPr>
          <w:rFonts w:ascii="黑体" w:eastAsia="黑体" w:hAnsi="宋体" w:cs="宋体" w:hint="eastAsia"/>
          <w:color w:val="000000" w:themeColor="text1"/>
          <w:kern w:val="0"/>
          <w:sz w:val="32"/>
          <w:szCs w:val="32"/>
          <w:bdr w:val="none" w:sz="0" w:space="0" w:color="auto" w:frame="1"/>
        </w:rPr>
        <w:t>十四</w:t>
      </w:r>
      <w:r w:rsidRPr="00361AF6">
        <w:rPr>
          <w:rFonts w:ascii="黑体" w:eastAsia="黑体" w:hAnsi="宋体" w:cs="宋体" w:hint="eastAsia"/>
          <w:color w:val="000000" w:themeColor="text1"/>
          <w:kern w:val="0"/>
          <w:sz w:val="32"/>
          <w:szCs w:val="32"/>
          <w:bdr w:val="none" w:sz="0" w:space="0" w:color="auto" w:frame="1"/>
        </w:rPr>
        <w:t>条</w:t>
      </w:r>
      <w:r w:rsidRPr="00361AF6">
        <w:rPr>
          <w:rFonts w:ascii="微软雅黑" w:eastAsia="微软雅黑" w:hAnsi="微软雅黑" w:cs="宋体" w:hint="eastAsia"/>
          <w:color w:val="000000" w:themeColor="text1"/>
          <w:kern w:val="0"/>
          <w:sz w:val="32"/>
          <w:szCs w:val="32"/>
          <w:bdr w:val="none" w:sz="0" w:space="0" w:color="auto" w:frame="1"/>
        </w:rPr>
        <w:t> </w:t>
      </w:r>
      <w:r w:rsidRPr="00361AF6">
        <w:rPr>
          <w:rFonts w:ascii="仿宋_GB2312" w:eastAsia="仿宋_GB2312" w:hAnsi="宋体" w:cs="宋体" w:hint="eastAsia"/>
          <w:color w:val="000000" w:themeColor="text1"/>
          <w:kern w:val="0"/>
          <w:sz w:val="32"/>
          <w:szCs w:val="32"/>
          <w:bdr w:val="none" w:sz="0" w:space="0" w:color="auto" w:frame="1"/>
        </w:rPr>
        <w:t>监察审计部门和财政部门根据资金拨付情况和项目性质适时进行审计监督和财务检查。</w:t>
      </w:r>
    </w:p>
    <w:p w:rsidR="000102A1" w:rsidRPr="00361AF6" w:rsidRDefault="000102A1" w:rsidP="000102A1">
      <w:pPr>
        <w:widowControl/>
        <w:shd w:val="clear" w:color="auto" w:fill="FFFFFF"/>
        <w:spacing w:line="360" w:lineRule="auto"/>
        <w:ind w:firstLine="640"/>
        <w:rPr>
          <w:rFonts w:ascii="宋体" w:eastAsia="宋体" w:hAnsi="宋体" w:cs="宋体"/>
          <w:color w:val="000000" w:themeColor="text1"/>
          <w:kern w:val="0"/>
          <w:szCs w:val="21"/>
        </w:rPr>
      </w:pPr>
      <w:r>
        <w:rPr>
          <w:rFonts w:ascii="黑体" w:eastAsia="黑体" w:hAnsi="宋体" w:cs="宋体" w:hint="eastAsia"/>
          <w:color w:val="000000" w:themeColor="text1"/>
          <w:kern w:val="0"/>
          <w:sz w:val="32"/>
          <w:szCs w:val="32"/>
          <w:bdr w:val="none" w:sz="0" w:space="0" w:color="auto" w:frame="1"/>
        </w:rPr>
        <w:lastRenderedPageBreak/>
        <w:t>第</w:t>
      </w:r>
      <w:r w:rsidRPr="00361AF6">
        <w:rPr>
          <w:rFonts w:ascii="黑体" w:eastAsia="黑体" w:hAnsi="宋体" w:cs="宋体" w:hint="eastAsia"/>
          <w:color w:val="000000" w:themeColor="text1"/>
          <w:kern w:val="0"/>
          <w:sz w:val="32"/>
          <w:szCs w:val="32"/>
          <w:bdr w:val="none" w:sz="0" w:space="0" w:color="auto" w:frame="1"/>
        </w:rPr>
        <w:t>十</w:t>
      </w:r>
      <w:r>
        <w:rPr>
          <w:rFonts w:ascii="黑体" w:eastAsia="黑体" w:hAnsi="宋体" w:cs="宋体" w:hint="eastAsia"/>
          <w:color w:val="000000" w:themeColor="text1"/>
          <w:kern w:val="0"/>
          <w:sz w:val="32"/>
          <w:szCs w:val="32"/>
          <w:bdr w:val="none" w:sz="0" w:space="0" w:color="auto" w:frame="1"/>
        </w:rPr>
        <w:t>五</w:t>
      </w:r>
      <w:r w:rsidRPr="00361AF6">
        <w:rPr>
          <w:rFonts w:ascii="黑体" w:eastAsia="黑体" w:hAnsi="宋体" w:cs="宋体" w:hint="eastAsia"/>
          <w:color w:val="000000" w:themeColor="text1"/>
          <w:kern w:val="0"/>
          <w:sz w:val="32"/>
          <w:szCs w:val="32"/>
          <w:bdr w:val="none" w:sz="0" w:space="0" w:color="auto" w:frame="1"/>
        </w:rPr>
        <w:t>条</w:t>
      </w:r>
      <w:r w:rsidRPr="00361AF6">
        <w:rPr>
          <w:rFonts w:ascii="微软雅黑" w:eastAsia="微软雅黑" w:hAnsi="微软雅黑" w:cs="宋体" w:hint="eastAsia"/>
          <w:color w:val="000000" w:themeColor="text1"/>
          <w:kern w:val="0"/>
          <w:sz w:val="32"/>
          <w:szCs w:val="32"/>
          <w:bdr w:val="none" w:sz="0" w:space="0" w:color="auto" w:frame="1"/>
        </w:rPr>
        <w:t> </w:t>
      </w:r>
      <w:r w:rsidRPr="00361AF6">
        <w:rPr>
          <w:rFonts w:ascii="仿宋_GB2312" w:eastAsia="仿宋_GB2312" w:hAnsi="宋体" w:cs="宋体" w:hint="eastAsia"/>
          <w:color w:val="000000" w:themeColor="text1"/>
          <w:kern w:val="0"/>
          <w:sz w:val="32"/>
          <w:szCs w:val="32"/>
          <w:bdr w:val="none" w:sz="0" w:space="0" w:color="auto" w:frame="1"/>
        </w:rPr>
        <w:t>受资助单位有以下情形之一的，终止资助并依法追回已拨付款项，公开通报相关企业和责任人，并抄送相关金融机构，3年内不得申报</w:t>
      </w:r>
      <w:r>
        <w:rPr>
          <w:rFonts w:ascii="仿宋_GB2312" w:eastAsia="仿宋_GB2312" w:hAnsi="宋体" w:cs="宋体" w:hint="eastAsia"/>
          <w:color w:val="000000" w:themeColor="text1"/>
          <w:kern w:val="0"/>
          <w:sz w:val="32"/>
          <w:szCs w:val="32"/>
          <w:bdr w:val="none" w:sz="0" w:space="0" w:color="auto" w:frame="1"/>
        </w:rPr>
        <w:t>镇</w:t>
      </w:r>
      <w:r w:rsidRPr="00361AF6">
        <w:rPr>
          <w:rFonts w:ascii="仿宋_GB2312" w:eastAsia="仿宋_GB2312" w:hAnsi="宋体" w:cs="宋体" w:hint="eastAsia"/>
          <w:color w:val="000000" w:themeColor="text1"/>
          <w:kern w:val="0"/>
          <w:sz w:val="32"/>
          <w:szCs w:val="32"/>
          <w:bdr w:val="none" w:sz="0" w:space="0" w:color="auto" w:frame="1"/>
        </w:rPr>
        <w:t>财政资助资金。情况严重的，依法处理。</w:t>
      </w:r>
    </w:p>
    <w:p w:rsidR="000102A1" w:rsidRPr="00361AF6" w:rsidRDefault="000102A1" w:rsidP="000102A1">
      <w:pPr>
        <w:widowControl/>
        <w:shd w:val="clear" w:color="auto" w:fill="FFFFFF"/>
        <w:spacing w:line="360" w:lineRule="auto"/>
        <w:ind w:firstLine="640"/>
        <w:rPr>
          <w:rFonts w:ascii="宋体" w:eastAsia="宋体" w:hAnsi="宋体" w:cs="宋体"/>
          <w:color w:val="000000" w:themeColor="text1"/>
          <w:kern w:val="0"/>
          <w:szCs w:val="21"/>
        </w:rPr>
      </w:pPr>
      <w:r w:rsidRPr="00361AF6">
        <w:rPr>
          <w:rFonts w:ascii="仿宋_GB2312" w:eastAsia="仿宋_GB2312" w:hAnsi="宋体" w:cs="宋体" w:hint="eastAsia"/>
          <w:color w:val="000000" w:themeColor="text1"/>
          <w:kern w:val="0"/>
          <w:sz w:val="32"/>
          <w:szCs w:val="32"/>
          <w:bdr w:val="none" w:sz="0" w:space="0" w:color="auto" w:frame="1"/>
        </w:rPr>
        <w:t>（一）申报材料不实的；</w:t>
      </w:r>
    </w:p>
    <w:p w:rsidR="000102A1" w:rsidRPr="00361AF6" w:rsidRDefault="000102A1" w:rsidP="000102A1">
      <w:pPr>
        <w:widowControl/>
        <w:shd w:val="clear" w:color="auto" w:fill="FFFFFF"/>
        <w:spacing w:line="360" w:lineRule="auto"/>
        <w:ind w:firstLine="640"/>
        <w:rPr>
          <w:rFonts w:ascii="宋体" w:eastAsia="宋体" w:hAnsi="宋体" w:cs="宋体"/>
          <w:color w:val="000000" w:themeColor="text1"/>
          <w:kern w:val="0"/>
          <w:szCs w:val="21"/>
        </w:rPr>
      </w:pPr>
      <w:r w:rsidRPr="00361AF6">
        <w:rPr>
          <w:rFonts w:ascii="仿宋_GB2312" w:eastAsia="仿宋_GB2312" w:hAnsi="宋体" w:cs="宋体" w:hint="eastAsia"/>
          <w:color w:val="000000" w:themeColor="text1"/>
          <w:kern w:val="0"/>
          <w:sz w:val="32"/>
          <w:szCs w:val="32"/>
          <w:bdr w:val="none" w:sz="0" w:space="0" w:color="auto" w:frame="1"/>
        </w:rPr>
        <w:t>（二）虚假申报、重复申报、多头申报、恶意骗取专项资金的；</w:t>
      </w:r>
    </w:p>
    <w:p w:rsidR="000102A1" w:rsidRPr="00361AF6" w:rsidRDefault="000102A1" w:rsidP="000102A1">
      <w:pPr>
        <w:widowControl/>
        <w:shd w:val="clear" w:color="auto" w:fill="FFFFFF"/>
        <w:spacing w:line="360" w:lineRule="auto"/>
        <w:ind w:firstLine="640"/>
        <w:rPr>
          <w:rFonts w:ascii="宋体" w:eastAsia="宋体" w:hAnsi="宋体" w:cs="宋体"/>
          <w:color w:val="000000" w:themeColor="text1"/>
          <w:kern w:val="0"/>
          <w:szCs w:val="21"/>
        </w:rPr>
      </w:pPr>
      <w:r w:rsidRPr="00361AF6">
        <w:rPr>
          <w:rFonts w:ascii="仿宋_GB2312" w:eastAsia="仿宋_GB2312" w:hAnsi="宋体" w:cs="宋体" w:hint="eastAsia"/>
          <w:color w:val="000000" w:themeColor="text1"/>
          <w:kern w:val="0"/>
          <w:sz w:val="32"/>
          <w:szCs w:val="32"/>
          <w:bdr w:val="none" w:sz="0" w:space="0" w:color="auto" w:frame="1"/>
        </w:rPr>
        <w:t>（三）冒领、截留、挪用、挤占专项资金的；</w:t>
      </w:r>
    </w:p>
    <w:p w:rsidR="000102A1" w:rsidRPr="00361AF6" w:rsidRDefault="000102A1" w:rsidP="000102A1">
      <w:pPr>
        <w:widowControl/>
        <w:shd w:val="clear" w:color="auto" w:fill="FFFFFF"/>
        <w:spacing w:line="360" w:lineRule="auto"/>
        <w:ind w:firstLine="640"/>
        <w:rPr>
          <w:rFonts w:ascii="宋体" w:eastAsia="宋体" w:hAnsi="宋体" w:cs="宋体"/>
          <w:color w:val="000000" w:themeColor="text1"/>
          <w:kern w:val="0"/>
          <w:szCs w:val="21"/>
        </w:rPr>
      </w:pPr>
      <w:r w:rsidRPr="00361AF6">
        <w:rPr>
          <w:rFonts w:ascii="仿宋_GB2312" w:eastAsia="仿宋_GB2312" w:hAnsi="宋体" w:cs="宋体" w:hint="eastAsia"/>
          <w:color w:val="000000" w:themeColor="text1"/>
          <w:kern w:val="0"/>
          <w:sz w:val="32"/>
          <w:szCs w:val="32"/>
          <w:bdr w:val="none" w:sz="0" w:space="0" w:color="auto" w:frame="1"/>
        </w:rPr>
        <w:t>（四）不配合评审和验收，或在评审及验收过程中造假的。</w:t>
      </w:r>
    </w:p>
    <w:p w:rsidR="000102A1" w:rsidRPr="00361AF6" w:rsidRDefault="000102A1" w:rsidP="000102A1">
      <w:pPr>
        <w:widowControl/>
        <w:shd w:val="clear" w:color="auto" w:fill="FFFFFF"/>
        <w:spacing w:line="360" w:lineRule="auto"/>
        <w:ind w:firstLine="640"/>
        <w:rPr>
          <w:rFonts w:ascii="宋体" w:eastAsia="宋体" w:hAnsi="宋体" w:cs="宋体"/>
          <w:color w:val="000000" w:themeColor="text1"/>
          <w:kern w:val="0"/>
          <w:szCs w:val="21"/>
        </w:rPr>
      </w:pPr>
      <w:r w:rsidRPr="00361AF6">
        <w:rPr>
          <w:rFonts w:ascii="黑体" w:eastAsia="黑体" w:hAnsi="宋体" w:cs="宋体" w:hint="eastAsia"/>
          <w:color w:val="000000" w:themeColor="text1"/>
          <w:kern w:val="0"/>
          <w:sz w:val="32"/>
          <w:szCs w:val="32"/>
          <w:bdr w:val="none" w:sz="0" w:space="0" w:color="auto" w:frame="1"/>
        </w:rPr>
        <w:t>第</w:t>
      </w:r>
      <w:r>
        <w:rPr>
          <w:rFonts w:ascii="黑体" w:eastAsia="黑体" w:hAnsi="宋体" w:cs="宋体" w:hint="eastAsia"/>
          <w:color w:val="000000" w:themeColor="text1"/>
          <w:kern w:val="0"/>
          <w:sz w:val="32"/>
          <w:szCs w:val="32"/>
          <w:bdr w:val="none" w:sz="0" w:space="0" w:color="auto" w:frame="1"/>
        </w:rPr>
        <w:t>十六</w:t>
      </w:r>
      <w:r w:rsidRPr="00361AF6">
        <w:rPr>
          <w:rFonts w:ascii="黑体" w:eastAsia="黑体" w:hAnsi="宋体" w:cs="宋体" w:hint="eastAsia"/>
          <w:color w:val="000000" w:themeColor="text1"/>
          <w:kern w:val="0"/>
          <w:sz w:val="32"/>
          <w:szCs w:val="32"/>
          <w:bdr w:val="none" w:sz="0" w:space="0" w:color="auto" w:frame="1"/>
        </w:rPr>
        <w:t>条</w:t>
      </w:r>
      <w:r w:rsidRPr="00361AF6">
        <w:rPr>
          <w:rFonts w:ascii="微软雅黑" w:eastAsia="微软雅黑" w:hAnsi="微软雅黑" w:cs="宋体" w:hint="eastAsia"/>
          <w:color w:val="000000" w:themeColor="text1"/>
          <w:kern w:val="0"/>
          <w:sz w:val="32"/>
          <w:szCs w:val="32"/>
          <w:bdr w:val="none" w:sz="0" w:space="0" w:color="auto" w:frame="1"/>
        </w:rPr>
        <w:t> </w:t>
      </w:r>
      <w:r w:rsidRPr="00361AF6">
        <w:rPr>
          <w:rFonts w:ascii="仿宋_GB2312" w:eastAsia="仿宋_GB2312" w:hAnsi="宋体" w:cs="宋体" w:hint="eastAsia"/>
          <w:color w:val="000000" w:themeColor="text1"/>
          <w:kern w:val="0"/>
          <w:sz w:val="32"/>
          <w:szCs w:val="32"/>
          <w:bdr w:val="none" w:sz="0" w:space="0" w:color="auto" w:frame="1"/>
        </w:rPr>
        <w:t>专项资金管理人员违反规定，不认真履行职责，在管理和监督工作中滥用职权、玩忽职守或徇私舞弊的，由监察纪检部门按照有关规定追究责任。</w:t>
      </w:r>
    </w:p>
    <w:p w:rsidR="000102A1" w:rsidRPr="00361AF6" w:rsidRDefault="000102A1" w:rsidP="000102A1">
      <w:pPr>
        <w:widowControl/>
        <w:shd w:val="clear" w:color="auto" w:fill="FFFFFF"/>
        <w:spacing w:line="360" w:lineRule="auto"/>
        <w:ind w:firstLine="640"/>
        <w:jc w:val="center"/>
        <w:rPr>
          <w:rFonts w:ascii="宋体" w:eastAsia="宋体" w:hAnsi="宋体" w:cs="宋体"/>
          <w:color w:val="000000" w:themeColor="text1"/>
          <w:kern w:val="0"/>
          <w:szCs w:val="21"/>
        </w:rPr>
      </w:pPr>
      <w:r w:rsidRPr="00361AF6">
        <w:rPr>
          <w:rFonts w:ascii="黑体" w:eastAsia="黑体" w:hAnsi="宋体" w:cs="宋体" w:hint="eastAsia"/>
          <w:color w:val="000000" w:themeColor="text1"/>
          <w:kern w:val="0"/>
          <w:sz w:val="32"/>
          <w:szCs w:val="32"/>
          <w:bdr w:val="none" w:sz="0" w:space="0" w:color="auto" w:frame="1"/>
        </w:rPr>
        <w:t>第七章</w:t>
      </w:r>
      <w:r w:rsidRPr="00361AF6">
        <w:rPr>
          <w:rFonts w:ascii="微软雅黑" w:eastAsia="微软雅黑" w:hAnsi="微软雅黑" w:cs="宋体" w:hint="eastAsia"/>
          <w:color w:val="000000" w:themeColor="text1"/>
          <w:kern w:val="0"/>
          <w:sz w:val="32"/>
          <w:szCs w:val="32"/>
          <w:bdr w:val="none" w:sz="0" w:space="0" w:color="auto" w:frame="1"/>
        </w:rPr>
        <w:t> </w:t>
      </w:r>
      <w:r w:rsidRPr="00361AF6">
        <w:rPr>
          <w:rFonts w:ascii="黑体" w:eastAsia="黑体" w:hAnsi="宋体" w:cs="宋体" w:hint="eastAsia"/>
          <w:color w:val="000000" w:themeColor="text1"/>
          <w:kern w:val="0"/>
          <w:sz w:val="32"/>
          <w:szCs w:val="32"/>
          <w:bdr w:val="none" w:sz="0" w:space="0" w:color="auto" w:frame="1"/>
        </w:rPr>
        <w:t>附</w:t>
      </w:r>
      <w:r w:rsidRPr="00361AF6">
        <w:rPr>
          <w:rFonts w:ascii="微软雅黑" w:eastAsia="微软雅黑" w:hAnsi="微软雅黑" w:cs="宋体" w:hint="eastAsia"/>
          <w:color w:val="000000" w:themeColor="text1"/>
          <w:kern w:val="0"/>
          <w:sz w:val="32"/>
          <w:szCs w:val="32"/>
          <w:bdr w:val="none" w:sz="0" w:space="0" w:color="auto" w:frame="1"/>
        </w:rPr>
        <w:t> </w:t>
      </w:r>
      <w:r w:rsidRPr="00361AF6">
        <w:rPr>
          <w:rFonts w:ascii="黑体" w:eastAsia="黑体" w:hAnsi="宋体" w:cs="宋体" w:hint="eastAsia"/>
          <w:color w:val="000000" w:themeColor="text1"/>
          <w:kern w:val="0"/>
          <w:sz w:val="32"/>
          <w:szCs w:val="32"/>
          <w:bdr w:val="none" w:sz="0" w:space="0" w:color="auto" w:frame="1"/>
        </w:rPr>
        <w:t>则</w:t>
      </w:r>
    </w:p>
    <w:p w:rsidR="000102A1" w:rsidRPr="00361AF6" w:rsidRDefault="000102A1" w:rsidP="000102A1">
      <w:pPr>
        <w:widowControl/>
        <w:shd w:val="clear" w:color="auto" w:fill="FFFFFF"/>
        <w:spacing w:line="360" w:lineRule="auto"/>
        <w:ind w:firstLine="640"/>
        <w:rPr>
          <w:rFonts w:ascii="宋体" w:eastAsia="宋体" w:hAnsi="宋体" w:cs="宋体"/>
          <w:color w:val="000000" w:themeColor="text1"/>
          <w:kern w:val="0"/>
          <w:szCs w:val="21"/>
        </w:rPr>
      </w:pPr>
      <w:r w:rsidRPr="00361AF6">
        <w:rPr>
          <w:rFonts w:ascii="黑体" w:eastAsia="黑体" w:hAnsi="宋体" w:cs="宋体" w:hint="eastAsia"/>
          <w:color w:val="000000" w:themeColor="text1"/>
          <w:kern w:val="0"/>
          <w:sz w:val="32"/>
          <w:szCs w:val="32"/>
          <w:bdr w:val="none" w:sz="0" w:space="0" w:color="auto" w:frame="1"/>
        </w:rPr>
        <w:t>第</w:t>
      </w:r>
      <w:r>
        <w:rPr>
          <w:rFonts w:ascii="黑体" w:eastAsia="黑体" w:hAnsi="宋体" w:cs="宋体" w:hint="eastAsia"/>
          <w:color w:val="000000" w:themeColor="text1"/>
          <w:kern w:val="0"/>
          <w:sz w:val="32"/>
          <w:szCs w:val="32"/>
          <w:bdr w:val="none" w:sz="0" w:space="0" w:color="auto" w:frame="1"/>
        </w:rPr>
        <w:t>十七</w:t>
      </w:r>
      <w:r w:rsidRPr="00361AF6">
        <w:rPr>
          <w:rFonts w:ascii="黑体" w:eastAsia="黑体" w:hAnsi="宋体" w:cs="宋体" w:hint="eastAsia"/>
          <w:color w:val="000000" w:themeColor="text1"/>
          <w:kern w:val="0"/>
          <w:sz w:val="32"/>
          <w:szCs w:val="32"/>
          <w:bdr w:val="none" w:sz="0" w:space="0" w:color="auto" w:frame="1"/>
        </w:rPr>
        <w:t>条</w:t>
      </w:r>
      <w:r w:rsidRPr="00361AF6">
        <w:rPr>
          <w:rFonts w:ascii="微软雅黑" w:eastAsia="微软雅黑" w:hAnsi="微软雅黑" w:cs="宋体" w:hint="eastAsia"/>
          <w:color w:val="000000" w:themeColor="text1"/>
          <w:kern w:val="0"/>
          <w:sz w:val="32"/>
          <w:szCs w:val="32"/>
          <w:bdr w:val="none" w:sz="0" w:space="0" w:color="auto" w:frame="1"/>
        </w:rPr>
        <w:t> </w:t>
      </w:r>
      <w:r w:rsidRPr="00361AF6">
        <w:rPr>
          <w:rFonts w:ascii="仿宋_GB2312" w:eastAsia="仿宋_GB2312" w:hAnsi="宋体" w:cs="宋体" w:hint="eastAsia"/>
          <w:color w:val="000000" w:themeColor="text1"/>
          <w:kern w:val="0"/>
          <w:sz w:val="32"/>
          <w:szCs w:val="32"/>
          <w:bdr w:val="none" w:sz="0" w:space="0" w:color="auto" w:frame="1"/>
        </w:rPr>
        <w:t>本办法由</w:t>
      </w:r>
      <w:r>
        <w:rPr>
          <w:rFonts w:ascii="仿宋_GB2312" w:eastAsia="仿宋_GB2312" w:hAnsi="宋体" w:cs="宋体" w:hint="eastAsia"/>
          <w:color w:val="000000" w:themeColor="text1"/>
          <w:kern w:val="0"/>
          <w:sz w:val="32"/>
          <w:szCs w:val="32"/>
          <w:bdr w:val="none" w:sz="0" w:space="0" w:color="auto" w:frame="1"/>
        </w:rPr>
        <w:t>东坑</w:t>
      </w:r>
      <w:proofErr w:type="gramStart"/>
      <w:r>
        <w:rPr>
          <w:rFonts w:ascii="仿宋_GB2312" w:eastAsia="仿宋_GB2312" w:hAnsi="宋体" w:cs="宋体" w:hint="eastAsia"/>
          <w:color w:val="000000" w:themeColor="text1"/>
          <w:kern w:val="0"/>
          <w:sz w:val="32"/>
          <w:szCs w:val="32"/>
          <w:bdr w:val="none" w:sz="0" w:space="0" w:color="auto" w:frame="1"/>
        </w:rPr>
        <w:t>倍增办</w:t>
      </w:r>
      <w:proofErr w:type="gramEnd"/>
      <w:r w:rsidRPr="00361AF6">
        <w:rPr>
          <w:rFonts w:ascii="仿宋_GB2312" w:eastAsia="仿宋_GB2312" w:hAnsi="宋体" w:cs="宋体" w:hint="eastAsia"/>
          <w:color w:val="000000" w:themeColor="text1"/>
          <w:kern w:val="0"/>
          <w:sz w:val="32"/>
          <w:szCs w:val="32"/>
          <w:bdr w:val="none" w:sz="0" w:space="0" w:color="auto" w:frame="1"/>
        </w:rPr>
        <w:t>负责解释。</w:t>
      </w:r>
    </w:p>
    <w:p w:rsidR="000102A1" w:rsidRDefault="000102A1" w:rsidP="000102A1">
      <w:pPr>
        <w:widowControl/>
        <w:shd w:val="clear" w:color="auto" w:fill="FFFFFF"/>
        <w:spacing w:line="360" w:lineRule="auto"/>
        <w:ind w:firstLine="640"/>
        <w:rPr>
          <w:rFonts w:eastAsia="仿宋_GB2312"/>
          <w:sz w:val="32"/>
          <w:szCs w:val="32"/>
        </w:rPr>
      </w:pPr>
      <w:r w:rsidRPr="00361AF6">
        <w:rPr>
          <w:rFonts w:ascii="黑体" w:eastAsia="黑体" w:hAnsi="宋体" w:cs="宋体" w:hint="eastAsia"/>
          <w:color w:val="000000" w:themeColor="text1"/>
          <w:kern w:val="0"/>
          <w:sz w:val="32"/>
          <w:szCs w:val="32"/>
          <w:bdr w:val="none" w:sz="0" w:space="0" w:color="auto" w:frame="1"/>
        </w:rPr>
        <w:t>第</w:t>
      </w:r>
      <w:r>
        <w:rPr>
          <w:rFonts w:ascii="黑体" w:eastAsia="黑体" w:hAnsi="宋体" w:cs="宋体" w:hint="eastAsia"/>
          <w:color w:val="000000" w:themeColor="text1"/>
          <w:kern w:val="0"/>
          <w:sz w:val="32"/>
          <w:szCs w:val="32"/>
          <w:bdr w:val="none" w:sz="0" w:space="0" w:color="auto" w:frame="1"/>
        </w:rPr>
        <w:t>十八</w:t>
      </w:r>
      <w:r w:rsidRPr="00361AF6">
        <w:rPr>
          <w:rFonts w:ascii="黑体" w:eastAsia="黑体" w:hAnsi="宋体" w:cs="宋体" w:hint="eastAsia"/>
          <w:color w:val="000000" w:themeColor="text1"/>
          <w:kern w:val="0"/>
          <w:sz w:val="32"/>
          <w:szCs w:val="32"/>
          <w:bdr w:val="none" w:sz="0" w:space="0" w:color="auto" w:frame="1"/>
        </w:rPr>
        <w:t>条</w:t>
      </w:r>
      <w:r w:rsidRPr="00361AF6">
        <w:rPr>
          <w:rFonts w:ascii="微软雅黑" w:eastAsia="微软雅黑" w:hAnsi="微软雅黑" w:cs="宋体" w:hint="eastAsia"/>
          <w:color w:val="000000" w:themeColor="text1"/>
          <w:kern w:val="0"/>
          <w:sz w:val="32"/>
          <w:szCs w:val="32"/>
          <w:bdr w:val="none" w:sz="0" w:space="0" w:color="auto" w:frame="1"/>
        </w:rPr>
        <w:t> </w:t>
      </w:r>
      <w:r w:rsidRPr="00863CAD">
        <w:rPr>
          <w:rFonts w:eastAsia="仿宋_GB2312"/>
          <w:sz w:val="32"/>
          <w:szCs w:val="32"/>
        </w:rPr>
        <w:t>本办法如与国家、省、市法律法规或政策文件精神相冲突的，按国家、省、市法律法规或政策文件执行。</w:t>
      </w:r>
    </w:p>
    <w:p w:rsidR="000102A1" w:rsidRDefault="000102A1" w:rsidP="000102A1">
      <w:pPr>
        <w:widowControl/>
        <w:shd w:val="clear" w:color="auto" w:fill="FFFFFF"/>
        <w:spacing w:line="360" w:lineRule="auto"/>
        <w:ind w:firstLine="640"/>
        <w:rPr>
          <w:rFonts w:eastAsia="仿宋_GB2312"/>
          <w:sz w:val="32"/>
          <w:szCs w:val="32"/>
        </w:rPr>
      </w:pPr>
    </w:p>
    <w:p w:rsidR="000102A1" w:rsidRPr="00313E98" w:rsidRDefault="000102A1" w:rsidP="000102A1">
      <w:pPr>
        <w:widowControl/>
        <w:shd w:val="clear" w:color="auto" w:fill="FFFFFF"/>
        <w:spacing w:line="360" w:lineRule="auto"/>
        <w:ind w:firstLine="640"/>
        <w:rPr>
          <w:color w:val="000000" w:themeColor="text1"/>
        </w:rPr>
      </w:pPr>
    </w:p>
    <w:p w:rsidR="000102A1" w:rsidRPr="00C80AC3" w:rsidRDefault="000102A1" w:rsidP="000102A1"/>
    <w:p w:rsidR="007B6024" w:rsidRPr="000102A1" w:rsidRDefault="007B6024">
      <w:bookmarkStart w:id="0" w:name="_GoBack"/>
      <w:bookmarkEnd w:id="0"/>
    </w:p>
    <w:sectPr w:rsidR="007B6024" w:rsidRPr="000102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B41" w:rsidRDefault="004F0B41" w:rsidP="000102A1">
      <w:r>
        <w:separator/>
      </w:r>
    </w:p>
  </w:endnote>
  <w:endnote w:type="continuationSeparator" w:id="0">
    <w:p w:rsidR="004F0B41" w:rsidRDefault="004F0B41" w:rsidP="0001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B41" w:rsidRDefault="004F0B41" w:rsidP="000102A1">
      <w:r>
        <w:separator/>
      </w:r>
    </w:p>
  </w:footnote>
  <w:footnote w:type="continuationSeparator" w:id="0">
    <w:p w:rsidR="004F0B41" w:rsidRDefault="004F0B41" w:rsidP="000102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0D"/>
    <w:rsid w:val="000102A1"/>
    <w:rsid w:val="004F0B41"/>
    <w:rsid w:val="007B6024"/>
    <w:rsid w:val="00A63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2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02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02A1"/>
    <w:rPr>
      <w:sz w:val="18"/>
      <w:szCs w:val="18"/>
    </w:rPr>
  </w:style>
  <w:style w:type="paragraph" w:styleId="a4">
    <w:name w:val="footer"/>
    <w:basedOn w:val="a"/>
    <w:link w:val="Char0"/>
    <w:uiPriority w:val="99"/>
    <w:unhideWhenUsed/>
    <w:rsid w:val="000102A1"/>
    <w:pPr>
      <w:tabs>
        <w:tab w:val="center" w:pos="4153"/>
        <w:tab w:val="right" w:pos="8306"/>
      </w:tabs>
      <w:snapToGrid w:val="0"/>
      <w:jc w:val="left"/>
    </w:pPr>
    <w:rPr>
      <w:sz w:val="18"/>
      <w:szCs w:val="18"/>
    </w:rPr>
  </w:style>
  <w:style w:type="character" w:customStyle="1" w:styleId="Char0">
    <w:name w:val="页脚 Char"/>
    <w:basedOn w:val="a0"/>
    <w:link w:val="a4"/>
    <w:uiPriority w:val="99"/>
    <w:rsid w:val="000102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2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02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02A1"/>
    <w:rPr>
      <w:sz w:val="18"/>
      <w:szCs w:val="18"/>
    </w:rPr>
  </w:style>
  <w:style w:type="paragraph" w:styleId="a4">
    <w:name w:val="footer"/>
    <w:basedOn w:val="a"/>
    <w:link w:val="Char0"/>
    <w:uiPriority w:val="99"/>
    <w:unhideWhenUsed/>
    <w:rsid w:val="000102A1"/>
    <w:pPr>
      <w:tabs>
        <w:tab w:val="center" w:pos="4153"/>
        <w:tab w:val="right" w:pos="8306"/>
      </w:tabs>
      <w:snapToGrid w:val="0"/>
      <w:jc w:val="left"/>
    </w:pPr>
    <w:rPr>
      <w:sz w:val="18"/>
      <w:szCs w:val="18"/>
    </w:rPr>
  </w:style>
  <w:style w:type="character" w:customStyle="1" w:styleId="Char0">
    <w:name w:val="页脚 Char"/>
    <w:basedOn w:val="a0"/>
    <w:link w:val="a4"/>
    <w:uiPriority w:val="99"/>
    <w:rsid w:val="000102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553</Words>
  <Characters>3158</Characters>
  <Application>Microsoft Office Word</Application>
  <DocSecurity>0</DocSecurity>
  <Lines>26</Lines>
  <Paragraphs>7</Paragraphs>
  <ScaleCrop>false</ScaleCrop>
  <Company>AAA</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2</cp:revision>
  <dcterms:created xsi:type="dcterms:W3CDTF">2018-09-29T09:16:00Z</dcterms:created>
  <dcterms:modified xsi:type="dcterms:W3CDTF">2018-09-29T09:17:00Z</dcterms:modified>
</cp:coreProperties>
</file>